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000A2" w14:textId="2B1B98CE" w:rsidR="007477A3" w:rsidRPr="004138F9" w:rsidRDefault="004C7DB2" w:rsidP="004138F9">
      <w:pPr>
        <w:pStyle w:val="berschrift"/>
        <w:spacing w:before="120"/>
        <w:rPr>
          <w:rFonts w:ascii="Arial" w:hAnsi="Arial" w:cs="Arial"/>
        </w:rPr>
      </w:pPr>
      <w:r w:rsidRPr="004138F9">
        <w:rPr>
          <w:rFonts w:ascii="Arial" w:hAnsi="Arial" w:cs="Arial"/>
        </w:rPr>
        <w:t>Präambel für das Curriculum der Ausbildung im biologisch-dynamische</w:t>
      </w:r>
      <w:r w:rsidR="00CA71F2" w:rsidRPr="004138F9">
        <w:rPr>
          <w:rFonts w:ascii="Arial" w:hAnsi="Arial" w:cs="Arial"/>
        </w:rPr>
        <w:t>n</w:t>
      </w:r>
      <w:r w:rsidRPr="004138F9">
        <w:rPr>
          <w:rFonts w:ascii="Arial" w:hAnsi="Arial" w:cs="Arial"/>
        </w:rPr>
        <w:t xml:space="preserve"> Land- und Gartenbau</w:t>
      </w:r>
    </w:p>
    <w:p w14:paraId="70B47B5E" w14:textId="77777777" w:rsidR="004138F9" w:rsidRDefault="004138F9" w:rsidP="004138F9">
      <w:pPr>
        <w:pStyle w:val="Text"/>
        <w:spacing w:before="120"/>
        <w:rPr>
          <w:rFonts w:ascii="Arial" w:hAnsi="Arial" w:cs="Arial"/>
          <w:b/>
          <w:bCs/>
        </w:rPr>
      </w:pPr>
    </w:p>
    <w:p w14:paraId="6C197098" w14:textId="392135B3" w:rsidR="004138F9" w:rsidRPr="004138F9" w:rsidRDefault="004138F9" w:rsidP="004138F9">
      <w:pPr>
        <w:pStyle w:val="Text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Zu den Ausbildungsinhalten</w:t>
      </w:r>
    </w:p>
    <w:p w14:paraId="1784E13E" w14:textId="7FBEA764" w:rsidR="00192480" w:rsidRPr="004138F9" w:rsidRDefault="00192480" w:rsidP="004138F9">
      <w:pPr>
        <w:pStyle w:val="Text"/>
        <w:spacing w:before="120"/>
        <w:rPr>
          <w:rFonts w:ascii="Arial" w:hAnsi="Arial" w:cs="Arial"/>
        </w:rPr>
      </w:pPr>
      <w:r w:rsidRPr="004138F9">
        <w:rPr>
          <w:rFonts w:ascii="Arial" w:hAnsi="Arial" w:cs="Arial"/>
        </w:rPr>
        <w:t>Im biologisch-dynamischen Landbau wird vom</w:t>
      </w:r>
      <w:r w:rsidR="003D3B28" w:rsidRPr="004138F9">
        <w:rPr>
          <w:rFonts w:ascii="Arial" w:hAnsi="Arial" w:cs="Arial"/>
        </w:rPr>
        <w:t xml:space="preserve"> Bild des</w:t>
      </w:r>
      <w:r w:rsidRPr="004138F9">
        <w:rPr>
          <w:rFonts w:ascii="Arial" w:hAnsi="Arial" w:cs="Arial"/>
        </w:rPr>
        <w:t xml:space="preserve"> Landwirtschaftsbetrieb</w:t>
      </w:r>
      <w:r w:rsidR="003D3B28" w:rsidRPr="004138F9">
        <w:rPr>
          <w:rFonts w:ascii="Arial" w:hAnsi="Arial" w:cs="Arial"/>
        </w:rPr>
        <w:t>s</w:t>
      </w:r>
      <w:r w:rsidRPr="004138F9">
        <w:rPr>
          <w:rFonts w:ascii="Arial" w:hAnsi="Arial" w:cs="Arial"/>
        </w:rPr>
        <w:t xml:space="preserve"> als Organismus ausgegangen. Das Ideal ist eine weitgehend geschlossene Kreislaufwirtschaft, deren Lebendigkeit durch die Maßnahmen der darin arbeitenden Menschen</w:t>
      </w:r>
      <w:r w:rsidR="007B00E8" w:rsidRPr="004138F9">
        <w:rPr>
          <w:rFonts w:ascii="Arial" w:hAnsi="Arial" w:cs="Arial"/>
        </w:rPr>
        <w:t xml:space="preserve"> beständig</w:t>
      </w:r>
      <w:r w:rsidRPr="004138F9">
        <w:rPr>
          <w:rFonts w:ascii="Arial" w:hAnsi="Arial" w:cs="Arial"/>
        </w:rPr>
        <w:t xml:space="preserve"> gefördert wird</w:t>
      </w:r>
      <w:r w:rsidR="00802872" w:rsidRPr="004138F9">
        <w:rPr>
          <w:rFonts w:ascii="Arial" w:hAnsi="Arial" w:cs="Arial"/>
        </w:rPr>
        <w:t xml:space="preserve">. Tierhaltung und Pflanzenbau sind </w:t>
      </w:r>
      <w:r w:rsidR="00872D2D" w:rsidRPr="004138F9">
        <w:rPr>
          <w:rFonts w:ascii="Arial" w:hAnsi="Arial" w:cs="Arial"/>
        </w:rPr>
        <w:t>dabei</w:t>
      </w:r>
      <w:r w:rsidR="00802872" w:rsidRPr="004138F9">
        <w:rPr>
          <w:rFonts w:ascii="Arial" w:hAnsi="Arial" w:cs="Arial"/>
        </w:rPr>
        <w:t xml:space="preserve"> eng </w:t>
      </w:r>
      <w:proofErr w:type="gramStart"/>
      <w:r w:rsidR="00802872" w:rsidRPr="004138F9">
        <w:rPr>
          <w:rFonts w:ascii="Arial" w:hAnsi="Arial" w:cs="Arial"/>
        </w:rPr>
        <w:t>ineinander greifende</w:t>
      </w:r>
      <w:proofErr w:type="gramEnd"/>
      <w:r w:rsidR="00802872" w:rsidRPr="004138F9">
        <w:rPr>
          <w:rFonts w:ascii="Arial" w:hAnsi="Arial" w:cs="Arial"/>
        </w:rPr>
        <w:t xml:space="preserve"> Organe, die es ermöglichen, dass</w:t>
      </w:r>
      <w:r w:rsidR="00872D2D" w:rsidRPr="004138F9">
        <w:rPr>
          <w:rFonts w:ascii="Arial" w:hAnsi="Arial" w:cs="Arial"/>
        </w:rPr>
        <w:t xml:space="preserve"> die</w:t>
      </w:r>
      <w:r w:rsidR="00802872" w:rsidRPr="004138F9">
        <w:rPr>
          <w:rFonts w:ascii="Arial" w:hAnsi="Arial" w:cs="Arial"/>
        </w:rPr>
        <w:t xml:space="preserve"> Düngung der Pflanzen aus dem</w:t>
      </w:r>
      <w:r w:rsidR="00872D2D" w:rsidRPr="004138F9">
        <w:rPr>
          <w:rFonts w:ascii="Arial" w:hAnsi="Arial" w:cs="Arial"/>
        </w:rPr>
        <w:t xml:space="preserve"> eigenen</w:t>
      </w:r>
      <w:r w:rsidR="00802872" w:rsidRPr="004138F9">
        <w:rPr>
          <w:rFonts w:ascii="Arial" w:hAnsi="Arial" w:cs="Arial"/>
        </w:rPr>
        <w:t xml:space="preserve"> Betrieb </w:t>
      </w:r>
      <w:r w:rsidR="009571B8" w:rsidRPr="004138F9">
        <w:rPr>
          <w:rFonts w:ascii="Arial" w:hAnsi="Arial" w:cs="Arial"/>
        </w:rPr>
        <w:t>erfolgen</w:t>
      </w:r>
      <w:r w:rsidR="00802872" w:rsidRPr="004138F9">
        <w:rPr>
          <w:rFonts w:ascii="Arial" w:hAnsi="Arial" w:cs="Arial"/>
        </w:rPr>
        <w:t xml:space="preserve"> kann. Ein solcher Betrieb wirkt sich positiv auf </w:t>
      </w:r>
      <w:r w:rsidR="003D3B28" w:rsidRPr="004138F9">
        <w:rPr>
          <w:rFonts w:ascii="Arial" w:hAnsi="Arial" w:cs="Arial"/>
        </w:rPr>
        <w:t xml:space="preserve">die </w:t>
      </w:r>
      <w:r w:rsidR="009571B8" w:rsidRPr="004138F9">
        <w:rPr>
          <w:rFonts w:ascii="Arial" w:hAnsi="Arial" w:cs="Arial"/>
        </w:rPr>
        <w:t>Umwelt</w:t>
      </w:r>
      <w:r w:rsidR="00802872" w:rsidRPr="004138F9">
        <w:rPr>
          <w:rFonts w:ascii="Arial" w:hAnsi="Arial" w:cs="Arial"/>
        </w:rPr>
        <w:t xml:space="preserve"> </w:t>
      </w:r>
      <w:r w:rsidR="007B00E8" w:rsidRPr="004138F9">
        <w:rPr>
          <w:rFonts w:ascii="Arial" w:hAnsi="Arial" w:cs="Arial"/>
        </w:rPr>
        <w:t>und</w:t>
      </w:r>
      <w:r w:rsidR="003D3B28" w:rsidRPr="004138F9">
        <w:rPr>
          <w:rFonts w:ascii="Arial" w:hAnsi="Arial" w:cs="Arial"/>
        </w:rPr>
        <w:t xml:space="preserve"> auf die</w:t>
      </w:r>
      <w:r w:rsidR="00802872" w:rsidRPr="004138F9">
        <w:rPr>
          <w:rFonts w:ascii="Arial" w:hAnsi="Arial" w:cs="Arial"/>
        </w:rPr>
        <w:t xml:space="preserve"> Nahrungsqualität aus</w:t>
      </w:r>
      <w:r w:rsidR="00075FEA" w:rsidRPr="004138F9">
        <w:rPr>
          <w:rFonts w:ascii="Arial" w:hAnsi="Arial" w:cs="Arial"/>
        </w:rPr>
        <w:t xml:space="preserve">. Ökonomisch ist er </w:t>
      </w:r>
      <w:r w:rsidR="00905215" w:rsidRPr="004138F9">
        <w:rPr>
          <w:rFonts w:ascii="Arial" w:hAnsi="Arial" w:cs="Arial"/>
        </w:rPr>
        <w:t>umso stabiler, je mehr er in ein Netz von Menschen</w:t>
      </w:r>
      <w:r w:rsidR="00802872" w:rsidRPr="004138F9">
        <w:rPr>
          <w:rFonts w:ascii="Arial" w:hAnsi="Arial" w:cs="Arial"/>
        </w:rPr>
        <w:t xml:space="preserve"> eingebunden ist</w:t>
      </w:r>
      <w:r w:rsidR="00905215" w:rsidRPr="004138F9">
        <w:rPr>
          <w:rFonts w:ascii="Arial" w:hAnsi="Arial" w:cs="Arial"/>
        </w:rPr>
        <w:t xml:space="preserve">, </w:t>
      </w:r>
      <w:r w:rsidR="00872D2D" w:rsidRPr="004138F9">
        <w:rPr>
          <w:rFonts w:ascii="Arial" w:hAnsi="Arial" w:cs="Arial"/>
        </w:rPr>
        <w:t>die sich eine solche Landwirtschaft wünschen</w:t>
      </w:r>
      <w:r w:rsidR="00C1061B" w:rsidRPr="004138F9">
        <w:rPr>
          <w:rFonts w:ascii="Arial" w:hAnsi="Arial" w:cs="Arial"/>
        </w:rPr>
        <w:t>.</w:t>
      </w:r>
      <w:r w:rsidR="00905215" w:rsidRPr="004138F9">
        <w:rPr>
          <w:rFonts w:ascii="Arial" w:hAnsi="Arial" w:cs="Arial"/>
        </w:rPr>
        <w:t xml:space="preserve"> </w:t>
      </w:r>
    </w:p>
    <w:p w14:paraId="0BC261D0" w14:textId="653EBD80" w:rsidR="003D3B28" w:rsidRPr="004138F9" w:rsidRDefault="00351343" w:rsidP="004138F9">
      <w:pPr>
        <w:pStyle w:val="Text"/>
        <w:spacing w:before="120"/>
        <w:rPr>
          <w:rFonts w:ascii="Arial" w:hAnsi="Arial" w:cs="Arial"/>
        </w:rPr>
      </w:pPr>
      <w:r w:rsidRPr="004138F9">
        <w:rPr>
          <w:rFonts w:ascii="Arial" w:hAnsi="Arial" w:cs="Arial"/>
        </w:rPr>
        <w:t>D</w:t>
      </w:r>
      <w:r w:rsidR="00802872" w:rsidRPr="004138F9">
        <w:rPr>
          <w:rFonts w:ascii="Arial" w:hAnsi="Arial" w:cs="Arial"/>
        </w:rPr>
        <w:t xml:space="preserve">as Konzept </w:t>
      </w:r>
      <w:r w:rsidR="00872D2D" w:rsidRPr="004138F9">
        <w:rPr>
          <w:rFonts w:ascii="Arial" w:hAnsi="Arial" w:cs="Arial"/>
        </w:rPr>
        <w:t xml:space="preserve">der Landwirtschaft als Organismus </w:t>
      </w:r>
      <w:r w:rsidRPr="004138F9">
        <w:rPr>
          <w:rFonts w:ascii="Arial" w:hAnsi="Arial" w:cs="Arial"/>
        </w:rPr>
        <w:t>ist</w:t>
      </w:r>
      <w:r w:rsidR="00872D2D" w:rsidRPr="004138F9">
        <w:rPr>
          <w:rFonts w:ascii="Arial" w:hAnsi="Arial" w:cs="Arial"/>
        </w:rPr>
        <w:t xml:space="preserve"> daher</w:t>
      </w:r>
      <w:r w:rsidRPr="004138F9">
        <w:rPr>
          <w:rFonts w:ascii="Arial" w:hAnsi="Arial" w:cs="Arial"/>
        </w:rPr>
        <w:t xml:space="preserve"> auch in der Ausbildung das leitende </w:t>
      </w:r>
      <w:r w:rsidR="00802872" w:rsidRPr="004138F9">
        <w:rPr>
          <w:rFonts w:ascii="Arial" w:hAnsi="Arial" w:cs="Arial"/>
        </w:rPr>
        <w:t>Motiv</w:t>
      </w:r>
      <w:r w:rsidRPr="004138F9">
        <w:rPr>
          <w:rFonts w:ascii="Arial" w:hAnsi="Arial" w:cs="Arial"/>
        </w:rPr>
        <w:t xml:space="preserve">. </w:t>
      </w:r>
      <w:r w:rsidR="009571B8" w:rsidRPr="004138F9">
        <w:rPr>
          <w:rFonts w:ascii="Arial" w:hAnsi="Arial" w:cs="Arial"/>
        </w:rPr>
        <w:t xml:space="preserve">Dieser Organismus hat zahlreiche natürliche, technische, soziale und ökonomische </w:t>
      </w:r>
      <w:r w:rsidR="00075FEA" w:rsidRPr="004138F9">
        <w:rPr>
          <w:rFonts w:ascii="Arial" w:hAnsi="Arial" w:cs="Arial"/>
        </w:rPr>
        <w:t>Gesichtspunkte</w:t>
      </w:r>
      <w:r w:rsidR="009571B8" w:rsidRPr="004138F9">
        <w:rPr>
          <w:rFonts w:ascii="Arial" w:hAnsi="Arial" w:cs="Arial"/>
        </w:rPr>
        <w:t xml:space="preserve">, </w:t>
      </w:r>
      <w:r w:rsidR="003D3B28" w:rsidRPr="004138F9">
        <w:rPr>
          <w:rFonts w:ascii="Arial" w:hAnsi="Arial" w:cs="Arial"/>
        </w:rPr>
        <w:t xml:space="preserve">daher sind </w:t>
      </w:r>
      <w:r w:rsidR="009571B8" w:rsidRPr="004138F9">
        <w:rPr>
          <w:rFonts w:ascii="Arial" w:hAnsi="Arial" w:cs="Arial"/>
        </w:rPr>
        <w:t>K</w:t>
      </w:r>
      <w:r w:rsidR="00E30AAD" w:rsidRPr="004138F9">
        <w:rPr>
          <w:rFonts w:ascii="Arial" w:hAnsi="Arial" w:cs="Arial"/>
        </w:rPr>
        <w:t xml:space="preserve">önnen und Wissen für die </w:t>
      </w:r>
      <w:r w:rsidR="00075FEA" w:rsidRPr="004138F9">
        <w:rPr>
          <w:rFonts w:ascii="Arial" w:hAnsi="Arial" w:cs="Arial"/>
        </w:rPr>
        <w:t xml:space="preserve">Ausbildung </w:t>
      </w:r>
      <w:r w:rsidR="003D3B28" w:rsidRPr="004138F9">
        <w:rPr>
          <w:rFonts w:ascii="Arial" w:hAnsi="Arial" w:cs="Arial"/>
        </w:rPr>
        <w:t>so</w:t>
      </w:r>
      <w:r w:rsidR="00872D2D" w:rsidRPr="004138F9">
        <w:rPr>
          <w:rFonts w:ascii="Arial" w:hAnsi="Arial" w:cs="Arial"/>
        </w:rPr>
        <w:t xml:space="preserve"> </w:t>
      </w:r>
      <w:r w:rsidR="00E30AAD" w:rsidRPr="004138F9">
        <w:rPr>
          <w:rFonts w:ascii="Arial" w:hAnsi="Arial" w:cs="Arial"/>
        </w:rPr>
        <w:t>umfangreich und vielfältig</w:t>
      </w:r>
      <w:r w:rsidR="003D3B28" w:rsidRPr="004138F9">
        <w:rPr>
          <w:rFonts w:ascii="Arial" w:hAnsi="Arial" w:cs="Arial"/>
        </w:rPr>
        <w:t xml:space="preserve"> wie in kaum einem anderen </w:t>
      </w:r>
      <w:r w:rsidR="004138F9" w:rsidRPr="004138F9">
        <w:rPr>
          <w:rFonts w:ascii="Arial" w:hAnsi="Arial" w:cs="Arial"/>
        </w:rPr>
        <w:t>Ausbildungsb</w:t>
      </w:r>
      <w:r w:rsidR="003D3B28" w:rsidRPr="004138F9">
        <w:rPr>
          <w:rFonts w:ascii="Arial" w:hAnsi="Arial" w:cs="Arial"/>
        </w:rPr>
        <w:t>eruf</w:t>
      </w:r>
      <w:r w:rsidR="00E30AAD" w:rsidRPr="004138F9">
        <w:rPr>
          <w:rFonts w:ascii="Arial" w:hAnsi="Arial" w:cs="Arial"/>
        </w:rPr>
        <w:t xml:space="preserve">. </w:t>
      </w:r>
      <w:r w:rsidR="009571B8" w:rsidRPr="004138F9">
        <w:rPr>
          <w:rFonts w:ascii="Arial" w:hAnsi="Arial" w:cs="Arial"/>
        </w:rPr>
        <w:t xml:space="preserve">Im praktischen Ausbildungsverhältnis sollen </w:t>
      </w:r>
      <w:proofErr w:type="gramStart"/>
      <w:r w:rsidR="009571B8" w:rsidRPr="004138F9">
        <w:rPr>
          <w:rFonts w:ascii="Arial" w:hAnsi="Arial" w:cs="Arial"/>
        </w:rPr>
        <w:t xml:space="preserve">die </w:t>
      </w:r>
      <w:proofErr w:type="spellStart"/>
      <w:r w:rsidR="009571B8" w:rsidRPr="004138F9">
        <w:rPr>
          <w:rFonts w:ascii="Arial" w:hAnsi="Arial" w:cs="Arial"/>
        </w:rPr>
        <w:t>Absolvent</w:t>
      </w:r>
      <w:proofErr w:type="gramEnd"/>
      <w:r w:rsidR="009571B8" w:rsidRPr="004138F9">
        <w:rPr>
          <w:rFonts w:ascii="Arial" w:hAnsi="Arial" w:cs="Arial"/>
        </w:rPr>
        <w:t>:innen</w:t>
      </w:r>
      <w:proofErr w:type="spellEnd"/>
      <w:r w:rsidR="009571B8" w:rsidRPr="004138F9">
        <w:rPr>
          <w:rFonts w:ascii="Arial" w:hAnsi="Arial" w:cs="Arial"/>
        </w:rPr>
        <w:t xml:space="preserve"> </w:t>
      </w:r>
      <w:r w:rsidR="00075FEA" w:rsidRPr="004138F9">
        <w:rPr>
          <w:rFonts w:ascii="Arial" w:hAnsi="Arial" w:cs="Arial"/>
        </w:rPr>
        <w:t>lernen</w:t>
      </w:r>
      <w:r w:rsidR="009571B8" w:rsidRPr="004138F9">
        <w:rPr>
          <w:rFonts w:ascii="Arial" w:hAnsi="Arial" w:cs="Arial"/>
        </w:rPr>
        <w:t xml:space="preserve">, die Arbeiten innerhalb möglichst vielfältiger Bereiche (Organe) des jeweiligen Betriebes (Organismus) auszuüben. Im seminaristischen Unterricht werden die Hintergründe und der Überblick in den hier </w:t>
      </w:r>
      <w:r w:rsidR="00075FEA" w:rsidRPr="004138F9">
        <w:rPr>
          <w:rFonts w:ascii="Arial" w:hAnsi="Arial" w:cs="Arial"/>
        </w:rPr>
        <w:t>ausgeführten</w:t>
      </w:r>
      <w:r w:rsidR="009571B8" w:rsidRPr="004138F9">
        <w:rPr>
          <w:rFonts w:ascii="Arial" w:hAnsi="Arial" w:cs="Arial"/>
        </w:rPr>
        <w:t xml:space="preserve"> Unterrichtsfächern erarbeitet. </w:t>
      </w:r>
    </w:p>
    <w:p w14:paraId="733AAA95" w14:textId="6710F4AE" w:rsidR="00E30AAD" w:rsidRPr="004138F9" w:rsidRDefault="007B00E8" w:rsidP="004138F9">
      <w:pPr>
        <w:pStyle w:val="Text"/>
        <w:spacing w:before="120"/>
        <w:rPr>
          <w:rFonts w:ascii="Arial" w:hAnsi="Arial" w:cs="Arial"/>
        </w:rPr>
      </w:pPr>
      <w:r w:rsidRPr="004138F9">
        <w:rPr>
          <w:rFonts w:ascii="Arial" w:hAnsi="Arial" w:cs="Arial"/>
        </w:rPr>
        <w:t>Aufgrund der großen Vielfalt und des Umfanges an möglichem landwirtschaftlichen Wissen,</w:t>
      </w:r>
      <w:r w:rsidR="001B2EBB" w:rsidRPr="004138F9">
        <w:rPr>
          <w:rFonts w:ascii="Arial" w:hAnsi="Arial" w:cs="Arial"/>
        </w:rPr>
        <w:t xml:space="preserve"> </w:t>
      </w:r>
      <w:r w:rsidR="00C1061B" w:rsidRPr="004138F9">
        <w:rPr>
          <w:rFonts w:ascii="Arial" w:hAnsi="Arial" w:cs="Arial"/>
        </w:rPr>
        <w:t>haben sowohl Praxis als auch die Hintergründe</w:t>
      </w:r>
      <w:r w:rsidR="001B2EBB" w:rsidRPr="004138F9">
        <w:rPr>
          <w:rFonts w:ascii="Arial" w:hAnsi="Arial" w:cs="Arial"/>
        </w:rPr>
        <w:t xml:space="preserve"> hauptsächlich exemplarischen und methodischen Wert, mit dem sich </w:t>
      </w:r>
      <w:proofErr w:type="gramStart"/>
      <w:r w:rsidR="001B2EBB" w:rsidRPr="004138F9">
        <w:rPr>
          <w:rFonts w:ascii="Arial" w:hAnsi="Arial" w:cs="Arial"/>
        </w:rPr>
        <w:t xml:space="preserve">die </w:t>
      </w:r>
      <w:proofErr w:type="spellStart"/>
      <w:r w:rsidR="001B2EBB" w:rsidRPr="004138F9">
        <w:rPr>
          <w:rFonts w:ascii="Arial" w:hAnsi="Arial" w:cs="Arial"/>
        </w:rPr>
        <w:t>Absolvent</w:t>
      </w:r>
      <w:proofErr w:type="gramEnd"/>
      <w:r w:rsidR="001B2EBB" w:rsidRPr="004138F9">
        <w:rPr>
          <w:rFonts w:ascii="Arial" w:hAnsi="Arial" w:cs="Arial"/>
        </w:rPr>
        <w:t>:innen</w:t>
      </w:r>
      <w:proofErr w:type="spellEnd"/>
      <w:r w:rsidR="001B2EBB" w:rsidRPr="004138F9">
        <w:rPr>
          <w:rFonts w:ascii="Arial" w:hAnsi="Arial" w:cs="Arial"/>
        </w:rPr>
        <w:t xml:space="preserve"> </w:t>
      </w:r>
      <w:r w:rsidR="00C1061B" w:rsidRPr="004138F9">
        <w:rPr>
          <w:rFonts w:ascii="Arial" w:hAnsi="Arial" w:cs="Arial"/>
        </w:rPr>
        <w:t>während der Ausbildung</w:t>
      </w:r>
      <w:r w:rsidR="001B2EBB" w:rsidRPr="004138F9">
        <w:rPr>
          <w:rFonts w:ascii="Arial" w:hAnsi="Arial" w:cs="Arial"/>
        </w:rPr>
        <w:t xml:space="preserve"> befähigen, in ihrer zukünftigen betrieblichen Praxis </w:t>
      </w:r>
      <w:r w:rsidR="009571B8" w:rsidRPr="004138F9">
        <w:rPr>
          <w:rFonts w:ascii="Arial" w:hAnsi="Arial" w:cs="Arial"/>
        </w:rPr>
        <w:t xml:space="preserve">erfolgreich </w:t>
      </w:r>
      <w:r w:rsidR="001B2EBB" w:rsidRPr="004138F9">
        <w:rPr>
          <w:rFonts w:ascii="Arial" w:hAnsi="Arial" w:cs="Arial"/>
        </w:rPr>
        <w:t>eigene Wege</w:t>
      </w:r>
      <w:r w:rsidR="00C1061B" w:rsidRPr="004138F9">
        <w:rPr>
          <w:rFonts w:ascii="Arial" w:hAnsi="Arial" w:cs="Arial"/>
        </w:rPr>
        <w:t xml:space="preserve"> zu</w:t>
      </w:r>
      <w:r w:rsidR="001B2EBB" w:rsidRPr="004138F9">
        <w:rPr>
          <w:rFonts w:ascii="Arial" w:hAnsi="Arial" w:cs="Arial"/>
        </w:rPr>
        <w:t xml:space="preserve"> </w:t>
      </w:r>
      <w:r w:rsidR="009571B8" w:rsidRPr="004138F9">
        <w:rPr>
          <w:rFonts w:ascii="Arial" w:hAnsi="Arial" w:cs="Arial"/>
        </w:rPr>
        <w:t>gehen</w:t>
      </w:r>
      <w:r w:rsidR="00C1061B" w:rsidRPr="004138F9">
        <w:rPr>
          <w:rFonts w:ascii="Arial" w:hAnsi="Arial" w:cs="Arial"/>
        </w:rPr>
        <w:t xml:space="preserve">. </w:t>
      </w:r>
    </w:p>
    <w:p w14:paraId="1A0DC840" w14:textId="32E285E9" w:rsidR="001B2EBB" w:rsidRPr="004138F9" w:rsidRDefault="00C1061B" w:rsidP="004138F9">
      <w:pPr>
        <w:pStyle w:val="Text"/>
        <w:spacing w:before="120"/>
        <w:rPr>
          <w:rFonts w:ascii="Arial" w:hAnsi="Arial" w:cs="Arial"/>
        </w:rPr>
      </w:pPr>
      <w:r w:rsidRPr="004138F9">
        <w:rPr>
          <w:rFonts w:ascii="Arial" w:hAnsi="Arial" w:cs="Arial"/>
        </w:rPr>
        <w:t>D</w:t>
      </w:r>
      <w:r w:rsidR="00075FEA" w:rsidRPr="004138F9">
        <w:rPr>
          <w:rFonts w:ascii="Arial" w:hAnsi="Arial" w:cs="Arial"/>
        </w:rPr>
        <w:t>ie</w:t>
      </w:r>
      <w:r w:rsidRPr="004138F9">
        <w:rPr>
          <w:rFonts w:ascii="Arial" w:hAnsi="Arial" w:cs="Arial"/>
        </w:rPr>
        <w:t xml:space="preserve"> Praxis der biologisch-dynamischen Landwirtschaft entwickelt sich </w:t>
      </w:r>
      <w:r w:rsidR="00062A72" w:rsidRPr="004138F9">
        <w:rPr>
          <w:rFonts w:ascii="Arial" w:hAnsi="Arial" w:cs="Arial"/>
        </w:rPr>
        <w:t>beständig</w:t>
      </w:r>
      <w:r w:rsidRPr="004138F9">
        <w:rPr>
          <w:rFonts w:ascii="Arial" w:hAnsi="Arial" w:cs="Arial"/>
        </w:rPr>
        <w:t xml:space="preserve"> weiter. Daher unterliegen auch die hier aufgeführten Inhalte dem Wandel so dass das Curriculum regelmäßig überprüft und angepasst</w:t>
      </w:r>
      <w:r w:rsidR="00062A72" w:rsidRPr="004138F9">
        <w:rPr>
          <w:rFonts w:ascii="Arial" w:hAnsi="Arial" w:cs="Arial"/>
        </w:rPr>
        <w:t xml:space="preserve"> werden</w:t>
      </w:r>
      <w:r w:rsidRPr="004138F9">
        <w:rPr>
          <w:rFonts w:ascii="Arial" w:hAnsi="Arial" w:cs="Arial"/>
        </w:rPr>
        <w:t xml:space="preserve"> muss. </w:t>
      </w:r>
    </w:p>
    <w:p w14:paraId="5F83FFFF" w14:textId="774F06C1" w:rsidR="009C38C8" w:rsidRDefault="009C38C8" w:rsidP="004138F9">
      <w:pPr>
        <w:pStyle w:val="Text"/>
        <w:spacing w:before="120"/>
        <w:rPr>
          <w:rFonts w:ascii="Arial" w:hAnsi="Arial" w:cs="Arial"/>
        </w:rPr>
      </w:pPr>
    </w:p>
    <w:p w14:paraId="2DC313A6" w14:textId="657939F7" w:rsidR="004138F9" w:rsidRDefault="004138F9" w:rsidP="004138F9">
      <w:pPr>
        <w:pStyle w:val="Text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Zur Methodik</w:t>
      </w:r>
    </w:p>
    <w:p w14:paraId="0D42757C" w14:textId="527B6F16" w:rsidR="004138F9" w:rsidRPr="004138F9" w:rsidRDefault="004138F9" w:rsidP="004138F9">
      <w:pPr>
        <w:pStyle w:val="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Wird noch ergänzt. Jakob und Dagmar</w:t>
      </w:r>
    </w:p>
    <w:p w14:paraId="2FE952CB" w14:textId="77777777" w:rsidR="004138F9" w:rsidRPr="004138F9" w:rsidRDefault="004138F9" w:rsidP="004138F9">
      <w:pPr>
        <w:pStyle w:val="Text"/>
        <w:spacing w:before="120"/>
        <w:rPr>
          <w:rFonts w:ascii="Arial" w:hAnsi="Arial" w:cs="Arial"/>
        </w:rPr>
      </w:pPr>
    </w:p>
    <w:sectPr w:rsidR="004138F9" w:rsidRPr="004138F9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864D2" w14:textId="77777777" w:rsidR="00C13E89" w:rsidRDefault="00C13E89">
      <w:r>
        <w:separator/>
      </w:r>
    </w:p>
  </w:endnote>
  <w:endnote w:type="continuationSeparator" w:id="0">
    <w:p w14:paraId="3E174478" w14:textId="77777777" w:rsidR="00C13E89" w:rsidRDefault="00C1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000AF" w14:textId="77777777" w:rsidR="007477A3" w:rsidRDefault="007477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F4C05" w14:textId="77777777" w:rsidR="00C13E89" w:rsidRDefault="00C13E89">
      <w:r>
        <w:separator/>
      </w:r>
    </w:p>
  </w:footnote>
  <w:footnote w:type="continuationSeparator" w:id="0">
    <w:p w14:paraId="39492D15" w14:textId="77777777" w:rsidR="00C13E89" w:rsidRDefault="00C1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000AE" w14:textId="77777777" w:rsidR="007477A3" w:rsidRDefault="007477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A3"/>
    <w:rsid w:val="000616B3"/>
    <w:rsid w:val="00062A72"/>
    <w:rsid w:val="00075FEA"/>
    <w:rsid w:val="00192480"/>
    <w:rsid w:val="001B2EBB"/>
    <w:rsid w:val="00216237"/>
    <w:rsid w:val="002B58FA"/>
    <w:rsid w:val="00351343"/>
    <w:rsid w:val="003D3B28"/>
    <w:rsid w:val="004138F9"/>
    <w:rsid w:val="004C7DB2"/>
    <w:rsid w:val="004E0A3F"/>
    <w:rsid w:val="00520755"/>
    <w:rsid w:val="005E3E40"/>
    <w:rsid w:val="005F4BD9"/>
    <w:rsid w:val="006316A0"/>
    <w:rsid w:val="00645340"/>
    <w:rsid w:val="00726BEB"/>
    <w:rsid w:val="007477A3"/>
    <w:rsid w:val="007B00E8"/>
    <w:rsid w:val="007C0768"/>
    <w:rsid w:val="00802872"/>
    <w:rsid w:val="008422BD"/>
    <w:rsid w:val="00872D2D"/>
    <w:rsid w:val="00905215"/>
    <w:rsid w:val="009571B8"/>
    <w:rsid w:val="009C38C8"/>
    <w:rsid w:val="00A26222"/>
    <w:rsid w:val="00A85859"/>
    <w:rsid w:val="00AF3399"/>
    <w:rsid w:val="00C1061B"/>
    <w:rsid w:val="00C13E89"/>
    <w:rsid w:val="00CA71F2"/>
    <w:rsid w:val="00E30AAD"/>
    <w:rsid w:val="00F3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00A2"/>
  <w15:docId w15:val="{CF3EC868-953B-47B7-ADC8-D0482082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rschrift">
    <w:name w:val="Überschrift"/>
    <w:next w:val="Text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CA7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55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3557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35575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55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5575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Jakob Ganten</cp:lastModifiedBy>
  <cp:revision>5</cp:revision>
  <dcterms:created xsi:type="dcterms:W3CDTF">2023-03-02T17:11:00Z</dcterms:created>
  <dcterms:modified xsi:type="dcterms:W3CDTF">2023-08-29T10:59:00Z</dcterms:modified>
</cp:coreProperties>
</file>