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EAE80" w14:textId="77777777" w:rsidR="00085918" w:rsidRPr="00336CA7" w:rsidRDefault="00085918" w:rsidP="00085918">
      <w:pPr>
        <w:rPr>
          <w:rFonts w:asciiTheme="majorHAnsi" w:hAnsiTheme="majorHAnsi" w:cstheme="majorHAnsi"/>
          <w:sz w:val="20"/>
        </w:rPr>
      </w:pPr>
    </w:p>
    <w:p w14:paraId="75291892" w14:textId="77777777" w:rsidR="00085918" w:rsidRPr="00336CA7" w:rsidRDefault="00085918" w:rsidP="00085918">
      <w:pPr>
        <w:rPr>
          <w:rFonts w:asciiTheme="majorHAnsi" w:hAnsiTheme="majorHAnsi" w:cstheme="majorHAnsi"/>
          <w:sz w:val="20"/>
        </w:rPr>
      </w:pPr>
    </w:p>
    <w:p w14:paraId="44A0A275" w14:textId="77777777" w:rsidR="00085918" w:rsidRPr="00336CA7" w:rsidRDefault="00456497">
      <w:pPr>
        <w:spacing w:after="160" w:line="259" w:lineRule="auto"/>
        <w:rPr>
          <w:rFonts w:asciiTheme="majorHAnsi" w:hAnsiTheme="majorHAnsi" w:cstheme="majorHAnsi"/>
          <w:sz w:val="20"/>
        </w:rPr>
      </w:pPr>
      <w:r w:rsidRPr="00336CA7">
        <w:rPr>
          <w:rFonts w:asciiTheme="majorHAnsi" w:hAnsiTheme="majorHAnsi" w:cstheme="majorHAnsi"/>
          <w:noProof/>
          <w:sz w:val="20"/>
        </w:rPr>
        <mc:AlternateContent>
          <mc:Choice Requires="wps">
            <w:drawing>
              <wp:anchor distT="0" distB="0" distL="114300" distR="114300" simplePos="0" relativeHeight="251659264" behindDoc="0" locked="1" layoutInCell="1" allowOverlap="1" wp14:anchorId="53A70813" wp14:editId="49EDB078">
                <wp:simplePos x="0" y="0"/>
                <wp:positionH relativeFrom="page">
                  <wp:posOffset>788670</wp:posOffset>
                </wp:positionH>
                <wp:positionV relativeFrom="page">
                  <wp:posOffset>6136323</wp:posOffset>
                </wp:positionV>
                <wp:extent cx="5976000" cy="2732400"/>
                <wp:effectExtent l="0" t="0" r="5715" b="11430"/>
                <wp:wrapNone/>
                <wp:docPr id="2" name="Textfeld 2"/>
                <wp:cNvGraphicFramePr/>
                <a:graphic xmlns:a="http://schemas.openxmlformats.org/drawingml/2006/main">
                  <a:graphicData uri="http://schemas.microsoft.com/office/word/2010/wordprocessingShape">
                    <wps:wsp>
                      <wps:cNvSpPr txBox="1"/>
                      <wps:spPr>
                        <a:xfrm>
                          <a:off x="0" y="0"/>
                          <a:ext cx="5976000" cy="2732400"/>
                        </a:xfrm>
                        <a:prstGeom prst="rect">
                          <a:avLst/>
                        </a:prstGeom>
                        <a:noFill/>
                        <a:ln w="6350">
                          <a:noFill/>
                        </a:ln>
                      </wps:spPr>
                      <wps:txbx>
                        <w:txbxContent>
                          <w:p w14:paraId="1867C019" w14:textId="77777777" w:rsidR="00C4028B" w:rsidRPr="00CE077C" w:rsidRDefault="00C4028B" w:rsidP="00456497">
                            <w:pPr>
                              <w:spacing w:line="432" w:lineRule="atLeast"/>
                              <w:jc w:val="center"/>
                              <w:rPr>
                                <w:rFonts w:asciiTheme="majorHAnsi" w:hAnsiTheme="majorHAnsi" w:cstheme="majorHAnsi"/>
                                <w:b/>
                                <w:color w:val="FFFFFF" w:themeColor="background1"/>
                                <w:sz w:val="72"/>
                                <w:szCs w:val="72"/>
                              </w:rPr>
                            </w:pPr>
                            <w:r w:rsidRPr="00CE077C">
                              <w:rPr>
                                <w:rFonts w:asciiTheme="majorHAnsi" w:hAnsiTheme="majorHAnsi" w:cstheme="majorHAnsi"/>
                                <w:b/>
                                <w:color w:val="FFFFFF" w:themeColor="background1"/>
                                <w:sz w:val="72"/>
                                <w:szCs w:val="72"/>
                              </w:rPr>
                              <w:t>Prüfungs</w:t>
                            </w:r>
                            <w:r>
                              <w:rPr>
                                <w:rFonts w:asciiTheme="majorHAnsi" w:hAnsiTheme="majorHAnsi" w:cstheme="majorHAnsi"/>
                                <w:b/>
                                <w:color w:val="FFFFFF" w:themeColor="background1"/>
                                <w:sz w:val="72"/>
                                <w:szCs w:val="72"/>
                              </w:rPr>
                              <w:t>ordnung</w:t>
                            </w:r>
                          </w:p>
                          <w:p w14:paraId="5F414836" w14:textId="77777777" w:rsidR="00C4028B" w:rsidRPr="00CE077C" w:rsidRDefault="00C4028B" w:rsidP="00456497">
                            <w:pPr>
                              <w:spacing w:line="432" w:lineRule="atLeast"/>
                              <w:jc w:val="center"/>
                              <w:rPr>
                                <w:rFonts w:asciiTheme="majorHAnsi" w:hAnsiTheme="majorHAnsi" w:cstheme="majorHAnsi"/>
                                <w:b/>
                                <w:color w:val="FFFFFF" w:themeColor="background1"/>
                                <w:sz w:val="48"/>
                                <w:szCs w:val="48"/>
                              </w:rPr>
                            </w:pPr>
                            <w:r>
                              <w:rPr>
                                <w:rFonts w:asciiTheme="majorHAnsi" w:hAnsiTheme="majorHAnsi" w:cstheme="majorHAnsi"/>
                                <w:b/>
                                <w:color w:val="FFFFFF" w:themeColor="background1"/>
                                <w:sz w:val="48"/>
                                <w:szCs w:val="48"/>
                              </w:rPr>
                              <w:t>für die</w:t>
                            </w:r>
                            <w:r w:rsidRPr="00CE077C">
                              <w:rPr>
                                <w:rFonts w:asciiTheme="majorHAnsi" w:hAnsiTheme="majorHAnsi" w:cstheme="majorHAnsi"/>
                                <w:b/>
                                <w:color w:val="FFFFFF" w:themeColor="background1"/>
                                <w:sz w:val="48"/>
                                <w:szCs w:val="48"/>
                              </w:rPr>
                              <w:t xml:space="preserve"> Ausbildung im biologisch</w:t>
                            </w:r>
                            <w:r>
                              <w:rPr>
                                <w:rFonts w:asciiTheme="majorHAnsi" w:hAnsiTheme="majorHAnsi" w:cstheme="majorHAnsi"/>
                                <w:b/>
                                <w:color w:val="FFFFFF" w:themeColor="background1"/>
                                <w:sz w:val="48"/>
                                <w:szCs w:val="48"/>
                              </w:rPr>
                              <w:t>-</w:t>
                            </w:r>
                            <w:r w:rsidRPr="00CE077C">
                              <w:rPr>
                                <w:rFonts w:asciiTheme="majorHAnsi" w:hAnsiTheme="majorHAnsi" w:cstheme="majorHAnsi"/>
                                <w:b/>
                                <w:color w:val="FFFFFF" w:themeColor="background1"/>
                                <w:sz w:val="48"/>
                                <w:szCs w:val="48"/>
                              </w:rPr>
                              <w:t xml:space="preserve"> dynamischen Landbau</w:t>
                            </w:r>
                          </w:p>
                          <w:p w14:paraId="667C243E" w14:textId="77777777" w:rsidR="00C4028B" w:rsidRPr="00DE621C" w:rsidRDefault="00C4028B" w:rsidP="00456497">
                            <w:pPr>
                              <w:spacing w:line="432" w:lineRule="atLeast"/>
                              <w:jc w:val="center"/>
                              <w:rPr>
                                <w:rFonts w:asciiTheme="majorHAnsi" w:hAnsiTheme="majorHAnsi" w:cstheme="majorHAnsi"/>
                                <w:b/>
                                <w:color w:val="FFFFFF" w:themeColor="background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70813" id="_x0000_t202" coordsize="21600,21600" o:spt="202" path="m,l,21600r21600,l21600,xe">
                <v:stroke joinstyle="miter"/>
                <v:path gradientshapeok="t" o:connecttype="rect"/>
              </v:shapetype>
              <v:shape id="Textfeld 2" o:spid="_x0000_s1026" type="#_x0000_t202" style="position:absolute;margin-left:62.1pt;margin-top:483.2pt;width:470.55pt;height:21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" filled="f" stroked="f" strokeweight=".5pt">
                <v:textbox inset="0,0,0,0">
                  <w:txbxContent>
                    <w:p w14:paraId="1867C019" w14:textId="77777777" w:rsidR="00C4028B" w:rsidRPr="00CE077C" w:rsidRDefault="00C4028B" w:rsidP="00456497">
                      <w:pPr>
                        <w:spacing w:line="432" w:lineRule="atLeast"/>
                        <w:jc w:val="center"/>
                        <w:rPr>
                          <w:rFonts w:asciiTheme="majorHAnsi" w:hAnsiTheme="majorHAnsi" w:cstheme="majorHAnsi"/>
                          <w:b/>
                          <w:color w:val="FFFFFF" w:themeColor="background1"/>
                          <w:sz w:val="72"/>
                          <w:szCs w:val="72"/>
                        </w:rPr>
                      </w:pPr>
                      <w:r w:rsidRPr="00CE077C">
                        <w:rPr>
                          <w:rFonts w:asciiTheme="majorHAnsi" w:hAnsiTheme="majorHAnsi" w:cstheme="majorHAnsi"/>
                          <w:b/>
                          <w:color w:val="FFFFFF" w:themeColor="background1"/>
                          <w:sz w:val="72"/>
                          <w:szCs w:val="72"/>
                        </w:rPr>
                        <w:t>Prüfungs</w:t>
                      </w:r>
                      <w:r>
                        <w:rPr>
                          <w:rFonts w:asciiTheme="majorHAnsi" w:hAnsiTheme="majorHAnsi" w:cstheme="majorHAnsi"/>
                          <w:b/>
                          <w:color w:val="FFFFFF" w:themeColor="background1"/>
                          <w:sz w:val="72"/>
                          <w:szCs w:val="72"/>
                        </w:rPr>
                        <w:t>ordnung</w:t>
                      </w:r>
                    </w:p>
                    <w:p w14:paraId="5F414836" w14:textId="77777777" w:rsidR="00C4028B" w:rsidRPr="00CE077C" w:rsidRDefault="00C4028B" w:rsidP="00456497">
                      <w:pPr>
                        <w:spacing w:line="432" w:lineRule="atLeast"/>
                        <w:jc w:val="center"/>
                        <w:rPr>
                          <w:rFonts w:asciiTheme="majorHAnsi" w:hAnsiTheme="majorHAnsi" w:cstheme="majorHAnsi"/>
                          <w:b/>
                          <w:color w:val="FFFFFF" w:themeColor="background1"/>
                          <w:sz w:val="48"/>
                          <w:szCs w:val="48"/>
                        </w:rPr>
                      </w:pPr>
                      <w:r>
                        <w:rPr>
                          <w:rFonts w:asciiTheme="majorHAnsi" w:hAnsiTheme="majorHAnsi" w:cstheme="majorHAnsi"/>
                          <w:b/>
                          <w:color w:val="FFFFFF" w:themeColor="background1"/>
                          <w:sz w:val="48"/>
                          <w:szCs w:val="48"/>
                        </w:rPr>
                        <w:t>für die</w:t>
                      </w:r>
                      <w:r w:rsidRPr="00CE077C">
                        <w:rPr>
                          <w:rFonts w:asciiTheme="majorHAnsi" w:hAnsiTheme="majorHAnsi" w:cstheme="majorHAnsi"/>
                          <w:b/>
                          <w:color w:val="FFFFFF" w:themeColor="background1"/>
                          <w:sz w:val="48"/>
                          <w:szCs w:val="48"/>
                        </w:rPr>
                        <w:t xml:space="preserve"> Ausbildung im biologisch</w:t>
                      </w:r>
                      <w:r>
                        <w:rPr>
                          <w:rFonts w:asciiTheme="majorHAnsi" w:hAnsiTheme="majorHAnsi" w:cstheme="majorHAnsi"/>
                          <w:b/>
                          <w:color w:val="FFFFFF" w:themeColor="background1"/>
                          <w:sz w:val="48"/>
                          <w:szCs w:val="48"/>
                        </w:rPr>
                        <w:t>-</w:t>
                      </w:r>
                      <w:r w:rsidRPr="00CE077C">
                        <w:rPr>
                          <w:rFonts w:asciiTheme="majorHAnsi" w:hAnsiTheme="majorHAnsi" w:cstheme="majorHAnsi"/>
                          <w:b/>
                          <w:color w:val="FFFFFF" w:themeColor="background1"/>
                          <w:sz w:val="48"/>
                          <w:szCs w:val="48"/>
                        </w:rPr>
                        <w:t xml:space="preserve"> dynamischen Landbau</w:t>
                      </w:r>
                    </w:p>
                    <w:p w14:paraId="667C243E" w14:textId="77777777" w:rsidR="00C4028B" w:rsidRPr="00DE621C" w:rsidRDefault="00C4028B" w:rsidP="00456497">
                      <w:pPr>
                        <w:spacing w:line="432" w:lineRule="atLeast"/>
                        <w:jc w:val="center"/>
                        <w:rPr>
                          <w:rFonts w:asciiTheme="majorHAnsi" w:hAnsiTheme="majorHAnsi" w:cstheme="majorHAnsi"/>
                          <w:b/>
                          <w:color w:val="FFFFFF" w:themeColor="background1"/>
                          <w:sz w:val="36"/>
                          <w:szCs w:val="36"/>
                        </w:rPr>
                      </w:pPr>
                    </w:p>
                  </w:txbxContent>
                </v:textbox>
                <w10:wrap anchorx="page" anchory="page"/>
                <w10:anchorlock/>
              </v:shape>
            </w:pict>
          </mc:Fallback>
        </mc:AlternateContent>
      </w:r>
      <w:r w:rsidR="00085918" w:rsidRPr="00336CA7">
        <w:rPr>
          <w:rFonts w:asciiTheme="majorHAnsi" w:hAnsiTheme="majorHAnsi" w:cstheme="majorHAnsi"/>
          <w:sz w:val="20"/>
        </w:rPr>
        <w:br w:type="page"/>
      </w:r>
    </w:p>
    <w:sdt>
      <w:sdtPr>
        <w:rPr>
          <w:rFonts w:asciiTheme="minorHAnsi" w:eastAsiaTheme="minorEastAsia" w:hAnsiTheme="minorHAnsi" w:cstheme="majorHAnsi"/>
          <w:color w:val="auto"/>
          <w:spacing w:val="4"/>
          <w:sz w:val="20"/>
          <w:szCs w:val="22"/>
          <w:lang w:eastAsia="zh-CN"/>
        </w:rPr>
        <w:id w:val="-1094477843"/>
        <w:docPartObj>
          <w:docPartGallery w:val="Table of Contents"/>
          <w:docPartUnique/>
        </w:docPartObj>
      </w:sdtPr>
      <w:sdtEndPr>
        <w:rPr>
          <w:b/>
          <w:bCs/>
        </w:rPr>
      </w:sdtEndPr>
      <w:sdtContent>
        <w:p w14:paraId="61854170" w14:textId="77777777" w:rsidR="006C6770" w:rsidRPr="00336CA7" w:rsidRDefault="006C6770">
          <w:pPr>
            <w:pStyle w:val="Inhaltsverzeichnisberschrift"/>
            <w:rPr>
              <w:rFonts w:eastAsiaTheme="minorEastAsia" w:cstheme="majorHAnsi"/>
              <w:b/>
              <w:color w:val="auto"/>
              <w:spacing w:val="4"/>
              <w:sz w:val="20"/>
              <w:szCs w:val="22"/>
              <w:lang w:eastAsia="zh-CN"/>
            </w:rPr>
          </w:pPr>
          <w:r w:rsidRPr="00336CA7">
            <w:rPr>
              <w:rFonts w:eastAsiaTheme="minorEastAsia" w:cstheme="majorHAnsi"/>
              <w:b/>
              <w:color w:val="auto"/>
              <w:spacing w:val="4"/>
              <w:sz w:val="20"/>
              <w:szCs w:val="22"/>
              <w:lang w:eastAsia="zh-CN"/>
            </w:rPr>
            <w:t>Inhalt</w:t>
          </w:r>
        </w:p>
        <w:p w14:paraId="502C44D9" w14:textId="77777777" w:rsidR="006A42D8" w:rsidRPr="00336CA7" w:rsidRDefault="006A42D8" w:rsidP="006A42D8">
          <w:pPr>
            <w:rPr>
              <w:rFonts w:asciiTheme="majorHAnsi" w:hAnsiTheme="majorHAnsi" w:cstheme="majorHAnsi"/>
              <w:sz w:val="20"/>
            </w:rPr>
          </w:pPr>
        </w:p>
        <w:p w14:paraId="5E436401" w14:textId="09BEC1E0" w:rsidR="00937096" w:rsidRPr="00937096" w:rsidRDefault="006C6770">
          <w:pPr>
            <w:pStyle w:val="Verzeichnis1"/>
            <w:tabs>
              <w:tab w:val="left" w:pos="440"/>
              <w:tab w:val="right" w:leader="dot" w:pos="9911"/>
            </w:tabs>
            <w:rPr>
              <w:rFonts w:asciiTheme="majorHAnsi" w:hAnsiTheme="majorHAnsi" w:cstheme="majorHAnsi"/>
              <w:noProof/>
              <w:spacing w:val="0"/>
              <w:sz w:val="20"/>
              <w:szCs w:val="20"/>
              <w:lang w:eastAsia="de-DE"/>
            </w:rPr>
          </w:pPr>
          <w:r w:rsidRPr="00937096">
            <w:rPr>
              <w:rFonts w:asciiTheme="majorHAnsi" w:hAnsiTheme="majorHAnsi" w:cstheme="majorHAnsi"/>
              <w:sz w:val="20"/>
              <w:szCs w:val="20"/>
            </w:rPr>
            <w:fldChar w:fldCharType="begin"/>
          </w:r>
          <w:r w:rsidRPr="00937096">
            <w:rPr>
              <w:rFonts w:asciiTheme="majorHAnsi" w:hAnsiTheme="majorHAnsi" w:cstheme="majorHAnsi"/>
              <w:sz w:val="20"/>
              <w:szCs w:val="20"/>
            </w:rPr>
            <w:instrText xml:space="preserve"> TOC \o "1-3" \h \z \u </w:instrText>
          </w:r>
          <w:r w:rsidRPr="00937096">
            <w:rPr>
              <w:rFonts w:asciiTheme="majorHAnsi" w:hAnsiTheme="majorHAnsi" w:cstheme="majorHAnsi"/>
              <w:sz w:val="20"/>
              <w:szCs w:val="20"/>
            </w:rPr>
            <w:fldChar w:fldCharType="separate"/>
          </w:r>
          <w:hyperlink w:anchor="_Toc61454037" w:history="1">
            <w:r w:rsidR="00937096" w:rsidRPr="00937096">
              <w:rPr>
                <w:rStyle w:val="Hyperlink"/>
                <w:rFonts w:asciiTheme="majorHAnsi" w:hAnsiTheme="majorHAnsi" w:cstheme="majorHAnsi"/>
                <w:noProof/>
                <w:sz w:val="20"/>
                <w:szCs w:val="20"/>
              </w:rPr>
              <w:t>1.</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Allgemeines</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_Toc61454037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sidR="00BD02AD">
              <w:rPr>
                <w:rFonts w:asciiTheme="majorHAnsi" w:hAnsiTheme="majorHAnsi" w:cstheme="majorHAnsi"/>
                <w:noProof/>
                <w:webHidden/>
                <w:sz w:val="20"/>
                <w:szCs w:val="20"/>
              </w:rPr>
              <w:t>3</w:t>
            </w:r>
            <w:r w:rsidR="00937096" w:rsidRPr="00937096">
              <w:rPr>
                <w:rFonts w:asciiTheme="majorHAnsi" w:hAnsiTheme="majorHAnsi" w:cstheme="majorHAnsi"/>
                <w:noProof/>
                <w:webHidden/>
                <w:sz w:val="20"/>
                <w:szCs w:val="20"/>
              </w:rPr>
              <w:fldChar w:fldCharType="end"/>
            </w:r>
          </w:hyperlink>
        </w:p>
        <w:p w14:paraId="5A60583F" w14:textId="27B0CC2B"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38" w:history="1">
            <w:r w:rsidR="00937096" w:rsidRPr="00937096">
              <w:rPr>
                <w:rStyle w:val="Hyperlink"/>
                <w:rFonts w:asciiTheme="majorHAnsi" w:hAnsiTheme="majorHAnsi" w:cstheme="majorHAnsi"/>
                <w:noProof/>
                <w:sz w:val="20"/>
                <w:szCs w:val="20"/>
              </w:rPr>
              <w:t>1.1 Ziel der Prüfungen</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_Toc61454038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3</w:t>
            </w:r>
            <w:r w:rsidR="00937096" w:rsidRPr="00937096">
              <w:rPr>
                <w:rFonts w:asciiTheme="majorHAnsi" w:hAnsiTheme="majorHAnsi" w:cstheme="majorHAnsi"/>
                <w:noProof/>
                <w:webHidden/>
                <w:sz w:val="20"/>
                <w:szCs w:val="20"/>
              </w:rPr>
              <w:fldChar w:fldCharType="end"/>
            </w:r>
          </w:hyperlink>
        </w:p>
        <w:p w14:paraId="3D265994" w14:textId="2EBB1910"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39" w:history="1">
            <w:r w:rsidR="00937096" w:rsidRPr="00937096">
              <w:rPr>
                <w:rStyle w:val="Hyperlink"/>
                <w:rFonts w:asciiTheme="majorHAnsi" w:hAnsiTheme="majorHAnsi" w:cstheme="majorHAnsi"/>
                <w:noProof/>
                <w:sz w:val="20"/>
                <w:szCs w:val="20"/>
              </w:rPr>
              <w:t>1.2 Prüfer*innen</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_Toc61454039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3</w:t>
            </w:r>
            <w:r w:rsidR="00937096" w:rsidRPr="00937096">
              <w:rPr>
                <w:rFonts w:asciiTheme="majorHAnsi" w:hAnsiTheme="majorHAnsi" w:cstheme="majorHAnsi"/>
                <w:noProof/>
                <w:webHidden/>
                <w:sz w:val="20"/>
                <w:szCs w:val="20"/>
              </w:rPr>
              <w:fldChar w:fldCharType="end"/>
            </w:r>
          </w:hyperlink>
        </w:p>
        <w:p w14:paraId="034763CD" w14:textId="2B402988"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40" w:history="1">
            <w:r w:rsidR="00937096" w:rsidRPr="00937096">
              <w:rPr>
                <w:rStyle w:val="Hyperlink"/>
                <w:rFonts w:asciiTheme="majorHAnsi" w:hAnsiTheme="majorHAnsi" w:cstheme="majorHAnsi"/>
                <w:noProof/>
                <w:sz w:val="20"/>
                <w:szCs w:val="20"/>
              </w:rPr>
              <w:t>2.</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Dokumentation der Ausbildung</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_Toc61454040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3</w:t>
            </w:r>
            <w:r w:rsidR="00937096" w:rsidRPr="00937096">
              <w:rPr>
                <w:rFonts w:asciiTheme="majorHAnsi" w:hAnsiTheme="majorHAnsi" w:cstheme="majorHAnsi"/>
                <w:noProof/>
                <w:webHidden/>
                <w:sz w:val="20"/>
                <w:szCs w:val="20"/>
              </w:rPr>
              <w:fldChar w:fldCharType="end"/>
            </w:r>
          </w:hyperlink>
        </w:p>
        <w:p w14:paraId="64CC6B90" w14:textId="4F3F662E"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41" w:history="1">
            <w:r w:rsidR="00937096" w:rsidRPr="00937096">
              <w:rPr>
                <w:rStyle w:val="Hyperlink"/>
                <w:rFonts w:asciiTheme="majorHAnsi" w:hAnsiTheme="majorHAnsi" w:cstheme="majorHAnsi"/>
                <w:noProof/>
                <w:sz w:val="20"/>
                <w:szCs w:val="20"/>
              </w:rPr>
              <w:t>3.</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Entwicklungsgespräche</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_Toc61454041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4</w:t>
            </w:r>
            <w:r w:rsidR="00937096" w:rsidRPr="00937096">
              <w:rPr>
                <w:rFonts w:asciiTheme="majorHAnsi" w:hAnsiTheme="majorHAnsi" w:cstheme="majorHAnsi"/>
                <w:noProof/>
                <w:webHidden/>
                <w:sz w:val="20"/>
                <w:szCs w:val="20"/>
              </w:rPr>
              <w:fldChar w:fldCharType="end"/>
            </w:r>
          </w:hyperlink>
        </w:p>
        <w:p w14:paraId="11476715" w14:textId="00914F28"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42" w:history="1">
            <w:r w:rsidR="00937096" w:rsidRPr="00937096">
              <w:rPr>
                <w:rStyle w:val="Hyperlink"/>
                <w:rFonts w:asciiTheme="majorHAnsi" w:hAnsiTheme="majorHAnsi" w:cstheme="majorHAnsi"/>
                <w:noProof/>
                <w:sz w:val="20"/>
                <w:szCs w:val="20"/>
              </w:rPr>
              <w:t>4.</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Prüfungen</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_Toc61454042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4</w:t>
            </w:r>
            <w:r w:rsidR="00937096" w:rsidRPr="00937096">
              <w:rPr>
                <w:rFonts w:asciiTheme="majorHAnsi" w:hAnsiTheme="majorHAnsi" w:cstheme="majorHAnsi"/>
                <w:noProof/>
                <w:webHidden/>
                <w:sz w:val="20"/>
                <w:szCs w:val="20"/>
              </w:rPr>
              <w:fldChar w:fldCharType="end"/>
            </w:r>
          </w:hyperlink>
        </w:p>
        <w:p w14:paraId="7B4A4D18" w14:textId="62D8C1F3"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43" w:history="1">
            <w:r w:rsidR="00937096" w:rsidRPr="00937096">
              <w:rPr>
                <w:rStyle w:val="Hyperlink"/>
                <w:rFonts w:asciiTheme="majorHAnsi" w:hAnsiTheme="majorHAnsi" w:cstheme="majorHAnsi"/>
                <w:noProof/>
                <w:sz w:val="20"/>
                <w:szCs w:val="20"/>
              </w:rPr>
              <w:t>4.1 Nichtöffentlichkeit</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_Toc61454043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4</w:t>
            </w:r>
            <w:r w:rsidR="00937096" w:rsidRPr="00937096">
              <w:rPr>
                <w:rFonts w:asciiTheme="majorHAnsi" w:hAnsiTheme="majorHAnsi" w:cstheme="majorHAnsi"/>
                <w:noProof/>
                <w:webHidden/>
                <w:sz w:val="20"/>
                <w:szCs w:val="20"/>
              </w:rPr>
              <w:fldChar w:fldCharType="end"/>
            </w:r>
          </w:hyperlink>
        </w:p>
        <w:p w14:paraId="6C7C81F5" w14:textId="6E6525F0"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44" w:history="1">
            <w:r w:rsidR="00937096" w:rsidRPr="00937096">
              <w:rPr>
                <w:rStyle w:val="Hyperlink"/>
                <w:rFonts w:asciiTheme="majorHAnsi" w:hAnsiTheme="majorHAnsi" w:cstheme="majorHAnsi"/>
                <w:noProof/>
                <w:sz w:val="20"/>
                <w:szCs w:val="20"/>
              </w:rPr>
              <w:t>4.2 Leitung, Aufsicht und Niederschrift</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_Toc61454044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4</w:t>
            </w:r>
            <w:r w:rsidR="00937096" w:rsidRPr="00937096">
              <w:rPr>
                <w:rFonts w:asciiTheme="majorHAnsi" w:hAnsiTheme="majorHAnsi" w:cstheme="majorHAnsi"/>
                <w:noProof/>
                <w:webHidden/>
                <w:sz w:val="20"/>
                <w:szCs w:val="20"/>
              </w:rPr>
              <w:fldChar w:fldCharType="end"/>
            </w:r>
          </w:hyperlink>
        </w:p>
        <w:p w14:paraId="7F929819" w14:textId="33480D27"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45" w:history="1">
            <w:r w:rsidR="00937096" w:rsidRPr="00937096">
              <w:rPr>
                <w:rStyle w:val="Hyperlink"/>
                <w:rFonts w:asciiTheme="majorHAnsi" w:hAnsiTheme="majorHAnsi" w:cstheme="majorHAnsi"/>
                <w:noProof/>
                <w:sz w:val="20"/>
                <w:szCs w:val="20"/>
              </w:rPr>
              <w:t>4.3 Aufbewahrung der Dokumente</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_Toc61454045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4</w:t>
            </w:r>
            <w:r w:rsidR="00937096" w:rsidRPr="00937096">
              <w:rPr>
                <w:rFonts w:asciiTheme="majorHAnsi" w:hAnsiTheme="majorHAnsi" w:cstheme="majorHAnsi"/>
                <w:noProof/>
                <w:webHidden/>
                <w:sz w:val="20"/>
                <w:szCs w:val="20"/>
              </w:rPr>
              <w:fldChar w:fldCharType="end"/>
            </w:r>
          </w:hyperlink>
        </w:p>
        <w:p w14:paraId="35E20047" w14:textId="5AEE5142"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46" w:history="1">
            <w:r w:rsidR="00937096" w:rsidRPr="00937096">
              <w:rPr>
                <w:rStyle w:val="Hyperlink"/>
                <w:rFonts w:asciiTheme="majorHAnsi" w:hAnsiTheme="majorHAnsi" w:cstheme="majorHAnsi"/>
                <w:noProof/>
                <w:sz w:val="20"/>
                <w:szCs w:val="20"/>
              </w:rPr>
              <w:t>4.4 Anmeldung, Rücktritt, Nichtteilnahme und Entscheidung zur Zulassung</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_Toc61454046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4</w:t>
            </w:r>
            <w:r w:rsidR="00937096" w:rsidRPr="00937096">
              <w:rPr>
                <w:rFonts w:asciiTheme="majorHAnsi" w:hAnsiTheme="majorHAnsi" w:cstheme="majorHAnsi"/>
                <w:noProof/>
                <w:webHidden/>
                <w:sz w:val="20"/>
                <w:szCs w:val="20"/>
              </w:rPr>
              <w:fldChar w:fldCharType="end"/>
            </w:r>
          </w:hyperlink>
        </w:p>
        <w:p w14:paraId="3A316DBF" w14:textId="18C92134"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47" w:history="1">
            <w:r w:rsidR="00937096" w:rsidRPr="00937096">
              <w:rPr>
                <w:rStyle w:val="Hyperlink"/>
                <w:rFonts w:asciiTheme="majorHAnsi" w:hAnsiTheme="majorHAnsi" w:cstheme="majorHAnsi"/>
                <w:noProof/>
                <w:sz w:val="20"/>
                <w:szCs w:val="20"/>
              </w:rPr>
              <w:t>4.5 Wiederholungen von Prüfungen</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_Toc61454047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5</w:t>
            </w:r>
            <w:r w:rsidR="00937096" w:rsidRPr="00937096">
              <w:rPr>
                <w:rFonts w:asciiTheme="majorHAnsi" w:hAnsiTheme="majorHAnsi" w:cstheme="majorHAnsi"/>
                <w:noProof/>
                <w:webHidden/>
                <w:sz w:val="20"/>
                <w:szCs w:val="20"/>
              </w:rPr>
              <w:fldChar w:fldCharType="end"/>
            </w:r>
          </w:hyperlink>
        </w:p>
        <w:p w14:paraId="154C1CF2" w14:textId="10770094" w:rsidR="00937096" w:rsidRPr="00937096" w:rsidRDefault="00BD02AD">
          <w:pPr>
            <w:pStyle w:val="Verzeichnis2"/>
            <w:tabs>
              <w:tab w:val="right" w:leader="dot" w:pos="9911"/>
            </w:tabs>
            <w:rPr>
              <w:rFonts w:asciiTheme="majorHAnsi" w:hAnsiTheme="majorHAnsi" w:cstheme="majorHAnsi"/>
              <w:noProof/>
              <w:spacing w:val="0"/>
              <w:sz w:val="20"/>
              <w:szCs w:val="20"/>
              <w:lang w:eastAsia="de-DE"/>
            </w:rPr>
          </w:pPr>
          <w:hyperlink w:anchor="_Toc61454048" w:history="1">
            <w:r w:rsidR="00937096" w:rsidRPr="00937096">
              <w:rPr>
                <w:rStyle w:val="Hyperlink"/>
                <w:rFonts w:asciiTheme="majorHAnsi" w:hAnsiTheme="majorHAnsi" w:cstheme="majorHAnsi"/>
                <w:noProof/>
                <w:sz w:val="20"/>
                <w:szCs w:val="20"/>
              </w:rPr>
              <w:t>4.6 Urkunden/ Zeugnisse und Teilnahmebescheinigung</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_Toc61454048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5</w:t>
            </w:r>
            <w:r w:rsidR="00937096" w:rsidRPr="00937096">
              <w:rPr>
                <w:rFonts w:asciiTheme="majorHAnsi" w:hAnsiTheme="majorHAnsi" w:cstheme="majorHAnsi"/>
                <w:noProof/>
                <w:webHidden/>
                <w:sz w:val="20"/>
                <w:szCs w:val="20"/>
              </w:rPr>
              <w:fldChar w:fldCharType="end"/>
            </w:r>
          </w:hyperlink>
        </w:p>
        <w:p w14:paraId="23FF1A40" w14:textId="6F8DB70D"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49" w:history="1">
            <w:r w:rsidR="00937096" w:rsidRPr="00937096">
              <w:rPr>
                <w:rStyle w:val="Hyperlink"/>
                <w:rFonts w:asciiTheme="majorHAnsi" w:hAnsiTheme="majorHAnsi" w:cstheme="majorHAnsi"/>
                <w:noProof/>
                <w:sz w:val="20"/>
                <w:szCs w:val="20"/>
              </w:rPr>
              <w:t>5.</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Zwischenprüfung / Reflexionsseminar</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_Toc61454049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5</w:t>
            </w:r>
            <w:r w:rsidR="00937096" w:rsidRPr="00937096">
              <w:rPr>
                <w:rFonts w:asciiTheme="majorHAnsi" w:hAnsiTheme="majorHAnsi" w:cstheme="majorHAnsi"/>
                <w:noProof/>
                <w:webHidden/>
                <w:sz w:val="20"/>
                <w:szCs w:val="20"/>
              </w:rPr>
              <w:fldChar w:fldCharType="end"/>
            </w:r>
          </w:hyperlink>
        </w:p>
        <w:p w14:paraId="0C9ED4C8" w14:textId="64C7C76A"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50" w:history="1">
            <w:r w:rsidR="00937096" w:rsidRPr="00937096">
              <w:rPr>
                <w:rStyle w:val="Hyperlink"/>
                <w:rFonts w:asciiTheme="majorHAnsi" w:hAnsiTheme="majorHAnsi" w:cstheme="majorHAnsi"/>
                <w:noProof/>
                <w:sz w:val="20"/>
                <w:szCs w:val="20"/>
              </w:rPr>
              <w:t>6.</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Fachprüfung</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_Toc61454050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6</w:t>
            </w:r>
            <w:r w:rsidR="00937096" w:rsidRPr="00937096">
              <w:rPr>
                <w:rFonts w:asciiTheme="majorHAnsi" w:hAnsiTheme="majorHAnsi" w:cstheme="majorHAnsi"/>
                <w:noProof/>
                <w:webHidden/>
                <w:sz w:val="20"/>
                <w:szCs w:val="20"/>
              </w:rPr>
              <w:fldChar w:fldCharType="end"/>
            </w:r>
          </w:hyperlink>
        </w:p>
        <w:p w14:paraId="4455B3BB" w14:textId="538E6C98"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51" w:history="1">
            <w:r w:rsidR="00937096" w:rsidRPr="00937096">
              <w:rPr>
                <w:rStyle w:val="Hyperlink"/>
                <w:rFonts w:asciiTheme="majorHAnsi" w:hAnsiTheme="majorHAnsi" w:cstheme="majorHAnsi"/>
                <w:noProof/>
                <w:sz w:val="20"/>
                <w:szCs w:val="20"/>
              </w:rPr>
              <w:t>7.</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Die Jahresarbeit</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_Toc61454051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6</w:t>
            </w:r>
            <w:r w:rsidR="00937096" w:rsidRPr="00937096">
              <w:rPr>
                <w:rFonts w:asciiTheme="majorHAnsi" w:hAnsiTheme="majorHAnsi" w:cstheme="majorHAnsi"/>
                <w:noProof/>
                <w:webHidden/>
                <w:sz w:val="20"/>
                <w:szCs w:val="20"/>
              </w:rPr>
              <w:fldChar w:fldCharType="end"/>
            </w:r>
          </w:hyperlink>
        </w:p>
        <w:p w14:paraId="26DCD3D1" w14:textId="15F0F490"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52" w:history="1">
            <w:r w:rsidR="00937096" w:rsidRPr="00937096">
              <w:rPr>
                <w:rStyle w:val="Hyperlink"/>
                <w:rFonts w:asciiTheme="majorHAnsi" w:hAnsiTheme="majorHAnsi" w:cstheme="majorHAnsi"/>
                <w:noProof/>
                <w:sz w:val="20"/>
                <w:szCs w:val="20"/>
              </w:rPr>
              <w:t>8.</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Abschlussprüfung</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_Toc61454052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6</w:t>
            </w:r>
            <w:r w:rsidR="00937096" w:rsidRPr="00937096">
              <w:rPr>
                <w:rFonts w:asciiTheme="majorHAnsi" w:hAnsiTheme="majorHAnsi" w:cstheme="majorHAnsi"/>
                <w:noProof/>
                <w:webHidden/>
                <w:sz w:val="20"/>
                <w:szCs w:val="20"/>
              </w:rPr>
              <w:fldChar w:fldCharType="end"/>
            </w:r>
          </w:hyperlink>
        </w:p>
        <w:p w14:paraId="00B6CC53" w14:textId="399BBD9D" w:rsidR="00937096" w:rsidRPr="00937096" w:rsidRDefault="00BD02AD">
          <w:pPr>
            <w:pStyle w:val="Verzeichnis1"/>
            <w:tabs>
              <w:tab w:val="left" w:pos="440"/>
              <w:tab w:val="right" w:leader="dot" w:pos="9911"/>
            </w:tabs>
            <w:rPr>
              <w:rFonts w:asciiTheme="majorHAnsi" w:hAnsiTheme="majorHAnsi" w:cstheme="majorHAnsi"/>
              <w:noProof/>
              <w:spacing w:val="0"/>
              <w:sz w:val="20"/>
              <w:szCs w:val="20"/>
              <w:lang w:eastAsia="de-DE"/>
            </w:rPr>
          </w:pPr>
          <w:hyperlink w:anchor="_Toc61454053" w:history="1">
            <w:r w:rsidR="00937096" w:rsidRPr="00937096">
              <w:rPr>
                <w:rStyle w:val="Hyperlink"/>
                <w:rFonts w:asciiTheme="majorHAnsi" w:hAnsiTheme="majorHAnsi" w:cstheme="majorHAnsi"/>
                <w:noProof/>
                <w:sz w:val="20"/>
                <w:szCs w:val="20"/>
              </w:rPr>
              <w:t>9.</w:t>
            </w:r>
            <w:r w:rsidR="00937096" w:rsidRPr="00937096">
              <w:rPr>
                <w:rFonts w:asciiTheme="majorHAnsi" w:hAnsiTheme="majorHAnsi" w:cstheme="majorHAnsi"/>
                <w:noProof/>
                <w:spacing w:val="0"/>
                <w:sz w:val="20"/>
                <w:szCs w:val="20"/>
                <w:lang w:eastAsia="de-DE"/>
              </w:rPr>
              <w:tab/>
            </w:r>
            <w:r w:rsidR="00937096" w:rsidRPr="00937096">
              <w:rPr>
                <w:rStyle w:val="Hyperlink"/>
                <w:rFonts w:asciiTheme="majorHAnsi" w:hAnsiTheme="majorHAnsi" w:cstheme="majorHAnsi"/>
                <w:noProof/>
                <w:sz w:val="20"/>
                <w:szCs w:val="20"/>
              </w:rPr>
              <w:t>Gültigkeit und mitgeltende Dokumente</w:t>
            </w:r>
            <w:r w:rsidR="00937096" w:rsidRPr="00937096">
              <w:rPr>
                <w:rFonts w:asciiTheme="majorHAnsi" w:hAnsiTheme="majorHAnsi" w:cstheme="majorHAnsi"/>
                <w:noProof/>
                <w:webHidden/>
                <w:sz w:val="20"/>
                <w:szCs w:val="20"/>
              </w:rPr>
              <w:tab/>
            </w:r>
            <w:r w:rsidR="00937096" w:rsidRPr="00937096">
              <w:rPr>
                <w:rFonts w:asciiTheme="majorHAnsi" w:hAnsiTheme="majorHAnsi" w:cstheme="majorHAnsi"/>
                <w:noProof/>
                <w:webHidden/>
                <w:sz w:val="20"/>
                <w:szCs w:val="20"/>
              </w:rPr>
              <w:fldChar w:fldCharType="begin"/>
            </w:r>
            <w:r w:rsidR="00937096" w:rsidRPr="00937096">
              <w:rPr>
                <w:rFonts w:asciiTheme="majorHAnsi" w:hAnsiTheme="majorHAnsi" w:cstheme="majorHAnsi"/>
                <w:noProof/>
                <w:webHidden/>
                <w:sz w:val="20"/>
                <w:szCs w:val="20"/>
              </w:rPr>
              <w:instrText xml:space="preserve"> PAGEREF _Toc61454053 \h </w:instrText>
            </w:r>
            <w:r w:rsidR="00937096" w:rsidRPr="00937096">
              <w:rPr>
                <w:rFonts w:asciiTheme="majorHAnsi" w:hAnsiTheme="majorHAnsi" w:cstheme="majorHAnsi"/>
                <w:noProof/>
                <w:webHidden/>
                <w:sz w:val="20"/>
                <w:szCs w:val="20"/>
              </w:rPr>
            </w:r>
            <w:r w:rsidR="00937096" w:rsidRPr="00937096">
              <w:rPr>
                <w:rFonts w:asciiTheme="majorHAnsi" w:hAnsiTheme="majorHAnsi" w:cstheme="majorHAnsi"/>
                <w:noProof/>
                <w:webHidden/>
                <w:sz w:val="20"/>
                <w:szCs w:val="20"/>
              </w:rPr>
              <w:fldChar w:fldCharType="separate"/>
            </w:r>
            <w:r>
              <w:rPr>
                <w:rFonts w:asciiTheme="majorHAnsi" w:hAnsiTheme="majorHAnsi" w:cstheme="majorHAnsi"/>
                <w:noProof/>
                <w:webHidden/>
                <w:sz w:val="20"/>
                <w:szCs w:val="20"/>
              </w:rPr>
              <w:t>7</w:t>
            </w:r>
            <w:r w:rsidR="00937096" w:rsidRPr="00937096">
              <w:rPr>
                <w:rFonts w:asciiTheme="majorHAnsi" w:hAnsiTheme="majorHAnsi" w:cstheme="majorHAnsi"/>
                <w:noProof/>
                <w:webHidden/>
                <w:sz w:val="20"/>
                <w:szCs w:val="20"/>
              </w:rPr>
              <w:fldChar w:fldCharType="end"/>
            </w:r>
          </w:hyperlink>
        </w:p>
        <w:p w14:paraId="4B9F9AB9" w14:textId="5916E45B" w:rsidR="006C6770" w:rsidRPr="00336CA7" w:rsidRDefault="006C6770">
          <w:pPr>
            <w:rPr>
              <w:rFonts w:asciiTheme="majorHAnsi" w:hAnsiTheme="majorHAnsi" w:cstheme="majorHAnsi"/>
              <w:sz w:val="20"/>
            </w:rPr>
          </w:pPr>
          <w:r w:rsidRPr="00937096">
            <w:rPr>
              <w:rFonts w:asciiTheme="majorHAnsi" w:hAnsiTheme="majorHAnsi" w:cstheme="majorHAnsi"/>
              <w:b/>
              <w:bCs/>
              <w:sz w:val="20"/>
              <w:szCs w:val="20"/>
            </w:rPr>
            <w:fldChar w:fldCharType="end"/>
          </w:r>
        </w:p>
      </w:sdtContent>
    </w:sdt>
    <w:p w14:paraId="44FF8AD1" w14:textId="77777777" w:rsidR="006C6770" w:rsidRPr="00336CA7" w:rsidRDefault="006C6770" w:rsidP="006C6770">
      <w:pPr>
        <w:rPr>
          <w:rFonts w:asciiTheme="majorHAnsi" w:hAnsiTheme="majorHAnsi" w:cstheme="majorHAnsi"/>
          <w:sz w:val="20"/>
        </w:rPr>
      </w:pPr>
    </w:p>
    <w:p w14:paraId="1A7D4513" w14:textId="77777777" w:rsidR="006A42D8" w:rsidRPr="00336CA7" w:rsidRDefault="006A42D8">
      <w:pPr>
        <w:spacing w:after="160" w:line="259" w:lineRule="auto"/>
        <w:rPr>
          <w:rFonts w:asciiTheme="majorHAnsi" w:hAnsiTheme="majorHAnsi" w:cstheme="majorHAnsi"/>
          <w:sz w:val="20"/>
        </w:rPr>
      </w:pPr>
      <w:r w:rsidRPr="00336CA7">
        <w:rPr>
          <w:rFonts w:asciiTheme="majorHAnsi" w:hAnsiTheme="majorHAnsi" w:cstheme="majorHAnsi"/>
          <w:sz w:val="20"/>
        </w:rPr>
        <w:br w:type="page"/>
      </w:r>
    </w:p>
    <w:p w14:paraId="52CFB8E0" w14:textId="77777777" w:rsidR="006C6770" w:rsidRPr="00336CA7" w:rsidRDefault="006C6770" w:rsidP="006C6770">
      <w:pPr>
        <w:pStyle w:val="berschrift1"/>
        <w:numPr>
          <w:ilvl w:val="0"/>
          <w:numId w:val="8"/>
        </w:numPr>
        <w:spacing w:line="276" w:lineRule="auto"/>
        <w:jc w:val="both"/>
        <w:rPr>
          <w:sz w:val="28"/>
        </w:rPr>
      </w:pPr>
      <w:bookmarkStart w:id="0" w:name="Bookmark2"/>
      <w:bookmarkStart w:id="1" w:name="__RefHeading__1093_1437009579"/>
      <w:bookmarkStart w:id="2" w:name="_Toc22649141"/>
      <w:bookmarkStart w:id="3" w:name="_Toc26961916"/>
      <w:bookmarkStart w:id="4" w:name="_Toc61454037"/>
      <w:r w:rsidRPr="00336CA7">
        <w:rPr>
          <w:sz w:val="28"/>
        </w:rPr>
        <w:lastRenderedPageBreak/>
        <w:t>Allgemeines</w:t>
      </w:r>
      <w:bookmarkEnd w:id="0"/>
      <w:bookmarkEnd w:id="1"/>
      <w:bookmarkEnd w:id="2"/>
      <w:bookmarkEnd w:id="3"/>
      <w:bookmarkEnd w:id="4"/>
    </w:p>
    <w:p w14:paraId="05F45474" w14:textId="77777777" w:rsidR="006C6770" w:rsidRPr="00336CA7" w:rsidRDefault="006C6770" w:rsidP="006C6770">
      <w:pPr>
        <w:pStyle w:val="berschrift2"/>
        <w:spacing w:line="276" w:lineRule="auto"/>
        <w:jc w:val="both"/>
        <w:rPr>
          <w:sz w:val="20"/>
        </w:rPr>
      </w:pPr>
      <w:bookmarkStart w:id="5" w:name="_Toc61454038"/>
      <w:r w:rsidRPr="00336CA7">
        <w:rPr>
          <w:sz w:val="20"/>
        </w:rPr>
        <w:t>1.1 Ziel der Prüfungen</w:t>
      </w:r>
      <w:bookmarkEnd w:id="5"/>
    </w:p>
    <w:p w14:paraId="095888E9" w14:textId="43F63010"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Die Prüfungen </w:t>
      </w:r>
      <w:r w:rsidRPr="00292D4B">
        <w:rPr>
          <w:rFonts w:asciiTheme="majorHAnsi" w:hAnsiTheme="majorHAnsi" w:cstheme="majorHAnsi"/>
          <w:sz w:val="20"/>
        </w:rPr>
        <w:t xml:space="preserve">in der Ausbildung im biologisch- dynamischen Landbau haben zum Ziel die berufliche Handlungsfähigkeit fest zu stellen und Auskunft darüber zu geben in welchem Umfang und mit welcher Qualität der/die Auszubildende in der Lage ist, selbstständig im erlernten Beruf zu arbeiten. </w:t>
      </w:r>
      <w:r w:rsidR="00292D4B">
        <w:rPr>
          <w:rFonts w:asciiTheme="majorHAnsi" w:hAnsiTheme="majorHAnsi" w:cstheme="majorHAnsi"/>
          <w:sz w:val="20"/>
        </w:rPr>
        <w:t xml:space="preserve">Bei den Anforderungen beziehen wir uns auf die Kompetenzen, welche im Ausbildungskonzept als Ziel der Ausbildung formuliert sind. </w:t>
      </w:r>
      <w:r w:rsidRPr="00292D4B">
        <w:rPr>
          <w:rFonts w:asciiTheme="majorHAnsi" w:hAnsiTheme="majorHAnsi" w:cstheme="majorHAnsi"/>
          <w:sz w:val="20"/>
        </w:rPr>
        <w:t xml:space="preserve">Der/die Auszubildende zeigt, dass er/sie die erforderlichen </w:t>
      </w:r>
      <w:r w:rsidR="00292D4B">
        <w:rPr>
          <w:rFonts w:asciiTheme="majorHAnsi" w:hAnsiTheme="majorHAnsi" w:cstheme="majorHAnsi"/>
          <w:sz w:val="20"/>
        </w:rPr>
        <w:t>Fähigkeiten</w:t>
      </w:r>
      <w:r w:rsidRPr="00292D4B">
        <w:rPr>
          <w:rFonts w:asciiTheme="majorHAnsi" w:hAnsiTheme="majorHAnsi" w:cstheme="majorHAnsi"/>
          <w:sz w:val="20"/>
        </w:rPr>
        <w:t>, Fertigkeiten und Kenntnisse beherrscht</w:t>
      </w:r>
      <w:r w:rsidRPr="00336CA7">
        <w:rPr>
          <w:rFonts w:asciiTheme="majorHAnsi" w:hAnsiTheme="majorHAnsi" w:cstheme="majorHAnsi"/>
          <w:sz w:val="20"/>
        </w:rPr>
        <w:t xml:space="preserve"> und Zusammenhänge herstellen kann.</w:t>
      </w:r>
    </w:p>
    <w:p w14:paraId="248910E9" w14:textId="77777777"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Dabei ist es stetes Bestreben, jeden einzelnen Menschen in seinem Entwicklungspotenzial zu sehen. Die Mitteilung der Prüfungsergebnisse, der Beobachtungen und Wahrnehmungen erfolgen im Gespräch. Ziel ist, die Entwicklung der fachtheoretischen und -praktischen Ausbildung anzuregen und in diesem Sinne auf </w:t>
      </w:r>
      <w:r w:rsidR="006614A4">
        <w:rPr>
          <w:rFonts w:asciiTheme="majorHAnsi" w:hAnsiTheme="majorHAnsi" w:cstheme="majorHAnsi"/>
          <w:sz w:val="20"/>
        </w:rPr>
        <w:t>Lücken</w:t>
      </w:r>
      <w:r w:rsidRPr="00336CA7">
        <w:rPr>
          <w:rFonts w:asciiTheme="majorHAnsi" w:hAnsiTheme="majorHAnsi" w:cstheme="majorHAnsi"/>
          <w:sz w:val="20"/>
        </w:rPr>
        <w:t xml:space="preserve"> im bisherigen Ausbildungsverlauf derart hinzuweisen, dass die Auszubildenden Mut schöpfen, ihr Engagement weiter zu entfalten.</w:t>
      </w:r>
    </w:p>
    <w:p w14:paraId="62ABCE78" w14:textId="1D948E31"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Protokolle und Bewertungen beschreiben die Leistungen qualitativ. Die einzelnen Prüfungselemente bauen inhaltlich aufeinander auf. Das eine Element ist Voraussetzung für das darauf Folgende. Wiederholungen einzelner Elemente sind grundsätzlich möglich. Am Ende der Ausbildungszeit werden Urkunde und Zeugnis oder eine Teilnahmebescheinigung ausgehändigt. Dem Zeugnis hängt ein Protokoll der Abschlussprüfung an.</w:t>
      </w:r>
    </w:p>
    <w:p w14:paraId="0B81EC25" w14:textId="77777777" w:rsidR="006C6770" w:rsidRPr="00336CA7" w:rsidRDefault="006C6770" w:rsidP="006C6770">
      <w:pPr>
        <w:pStyle w:val="berschrift2"/>
        <w:spacing w:line="276" w:lineRule="auto"/>
        <w:jc w:val="both"/>
        <w:rPr>
          <w:sz w:val="20"/>
        </w:rPr>
      </w:pPr>
      <w:bookmarkStart w:id="6" w:name="_Toc61454039"/>
      <w:r w:rsidRPr="00336CA7">
        <w:rPr>
          <w:sz w:val="20"/>
        </w:rPr>
        <w:t>1.2 Prüfer*innen</w:t>
      </w:r>
      <w:bookmarkEnd w:id="6"/>
    </w:p>
    <w:p w14:paraId="124D064F" w14:textId="62A9E5B9"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Als Prüfer können Ausbilder*innen</w:t>
      </w:r>
      <w:r w:rsidR="000D2109">
        <w:rPr>
          <w:rFonts w:asciiTheme="majorHAnsi" w:hAnsiTheme="majorHAnsi" w:cstheme="majorHAnsi"/>
          <w:sz w:val="20"/>
        </w:rPr>
        <w:t xml:space="preserve">, </w:t>
      </w:r>
      <w:r w:rsidRPr="00336CA7">
        <w:rPr>
          <w:rFonts w:asciiTheme="majorHAnsi" w:hAnsiTheme="majorHAnsi" w:cstheme="majorHAnsi"/>
          <w:sz w:val="20"/>
        </w:rPr>
        <w:t>Betriebsleiter*innen</w:t>
      </w:r>
      <w:r w:rsidR="000D2109">
        <w:rPr>
          <w:rFonts w:asciiTheme="majorHAnsi" w:hAnsiTheme="majorHAnsi" w:cstheme="majorHAnsi"/>
          <w:sz w:val="20"/>
        </w:rPr>
        <w:t xml:space="preserve"> und sonstige fachlich geeignete Personen</w:t>
      </w:r>
      <w:r w:rsidRPr="00336CA7">
        <w:rPr>
          <w:rFonts w:asciiTheme="majorHAnsi" w:hAnsiTheme="majorHAnsi" w:cstheme="majorHAnsi"/>
          <w:sz w:val="20"/>
        </w:rPr>
        <w:t xml:space="preserve"> auf Einladung der Ausbildungsorganisation eingesetzt werden. Die Gruppe der bei einer Prüfung beteiligten Prüfer*innen verantwortet die getroffenen Entscheidungen.</w:t>
      </w:r>
    </w:p>
    <w:p w14:paraId="2FF7C763" w14:textId="301D988B" w:rsidR="006C6770"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Eine Überschneidung zwischen Auszubildenden und deren Ausbilder*innen ist aus Gründen der Betroffenheit zu vermeiden.</w:t>
      </w:r>
    </w:p>
    <w:p w14:paraId="7A71C97C" w14:textId="3AE3505F" w:rsidR="000D2109" w:rsidRPr="00336CA7" w:rsidRDefault="000D2109" w:rsidP="006C6770">
      <w:pPr>
        <w:spacing w:line="276" w:lineRule="auto"/>
        <w:jc w:val="both"/>
        <w:rPr>
          <w:rFonts w:asciiTheme="majorHAnsi" w:hAnsiTheme="majorHAnsi" w:cstheme="majorHAnsi"/>
          <w:sz w:val="20"/>
        </w:rPr>
      </w:pPr>
      <w:r>
        <w:rPr>
          <w:rFonts w:asciiTheme="majorHAnsi" w:hAnsiTheme="majorHAnsi" w:cstheme="majorHAnsi"/>
          <w:sz w:val="20"/>
        </w:rPr>
        <w:t>Die Trägerorganisation der Ausbildung</w:t>
      </w:r>
      <w:r w:rsidR="007B41B9">
        <w:rPr>
          <w:rFonts w:asciiTheme="majorHAnsi" w:hAnsiTheme="majorHAnsi" w:cstheme="majorHAnsi"/>
          <w:sz w:val="20"/>
        </w:rPr>
        <w:t xml:space="preserve"> kann</w:t>
      </w:r>
      <w:r>
        <w:rPr>
          <w:rFonts w:asciiTheme="majorHAnsi" w:hAnsiTheme="majorHAnsi" w:cstheme="majorHAnsi"/>
          <w:sz w:val="20"/>
        </w:rPr>
        <w:t xml:space="preserve"> einen Prüfungsausschuss</w:t>
      </w:r>
      <w:r w:rsidR="007B41B9">
        <w:rPr>
          <w:rFonts w:asciiTheme="majorHAnsi" w:hAnsiTheme="majorHAnsi" w:cstheme="majorHAnsi"/>
          <w:sz w:val="20"/>
        </w:rPr>
        <w:t xml:space="preserve"> benennen</w:t>
      </w:r>
      <w:r>
        <w:rPr>
          <w:rFonts w:asciiTheme="majorHAnsi" w:hAnsiTheme="majorHAnsi" w:cstheme="majorHAnsi"/>
          <w:sz w:val="20"/>
        </w:rPr>
        <w:t>, der bei Auslegungsfragen, Problemen oder Einzelfallentscheidungen angerufen wird und eine Entscheidung trifft</w:t>
      </w:r>
      <w:r w:rsidR="007B41B9">
        <w:rPr>
          <w:rFonts w:asciiTheme="majorHAnsi" w:hAnsiTheme="majorHAnsi" w:cstheme="majorHAnsi"/>
          <w:sz w:val="20"/>
        </w:rPr>
        <w:t>.</w:t>
      </w:r>
      <w:r>
        <w:rPr>
          <w:rFonts w:asciiTheme="majorHAnsi" w:hAnsiTheme="majorHAnsi" w:cstheme="majorHAnsi"/>
          <w:sz w:val="20"/>
        </w:rPr>
        <w:t xml:space="preserve">, </w:t>
      </w:r>
    </w:p>
    <w:p w14:paraId="4FA8EDC4" w14:textId="77777777" w:rsidR="006C6770" w:rsidRPr="00336CA7" w:rsidRDefault="006C6770" w:rsidP="00A27AA0">
      <w:pPr>
        <w:pStyle w:val="berschrift1"/>
        <w:numPr>
          <w:ilvl w:val="0"/>
          <w:numId w:val="8"/>
        </w:numPr>
        <w:spacing w:line="276" w:lineRule="auto"/>
        <w:jc w:val="both"/>
        <w:rPr>
          <w:sz w:val="28"/>
        </w:rPr>
      </w:pPr>
      <w:bookmarkStart w:id="7" w:name="__RefHeading__1095_1437009579"/>
      <w:bookmarkStart w:id="8" w:name="Bookmark3"/>
      <w:bookmarkStart w:id="9" w:name="_Toc22649142"/>
      <w:bookmarkStart w:id="10" w:name="_Toc26961917"/>
      <w:bookmarkStart w:id="11" w:name="_Toc61454040"/>
      <w:r w:rsidRPr="00336CA7">
        <w:rPr>
          <w:sz w:val="28"/>
        </w:rPr>
        <w:t>Dokumentation der Ausbildung</w:t>
      </w:r>
      <w:bookmarkEnd w:id="7"/>
      <w:bookmarkEnd w:id="8"/>
      <w:bookmarkEnd w:id="9"/>
      <w:bookmarkEnd w:id="10"/>
      <w:bookmarkEnd w:id="11"/>
    </w:p>
    <w:p w14:paraId="770337E3" w14:textId="77777777" w:rsidR="00860145"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Die Dokumentation </w:t>
      </w:r>
      <w:r w:rsidR="007B41B9">
        <w:rPr>
          <w:rFonts w:asciiTheme="majorHAnsi" w:hAnsiTheme="majorHAnsi" w:cstheme="majorHAnsi"/>
          <w:sz w:val="20"/>
        </w:rPr>
        <w:t xml:space="preserve">beinhaltet folgende Bestandteile: </w:t>
      </w:r>
    </w:p>
    <w:p w14:paraId="074D0557" w14:textId="4B3A3DC1" w:rsidR="00860145" w:rsidRDefault="00425FE8" w:rsidP="00860145">
      <w:pPr>
        <w:pStyle w:val="Listenabsatz"/>
        <w:numPr>
          <w:ilvl w:val="0"/>
          <w:numId w:val="18"/>
        </w:numPr>
        <w:spacing w:line="276" w:lineRule="auto"/>
        <w:jc w:val="both"/>
        <w:rPr>
          <w:rFonts w:asciiTheme="majorHAnsi" w:hAnsiTheme="majorHAnsi" w:cstheme="majorHAnsi"/>
          <w:sz w:val="20"/>
        </w:rPr>
      </w:pPr>
      <w:r>
        <w:rPr>
          <w:rFonts w:asciiTheme="majorHAnsi" w:hAnsiTheme="majorHAnsi" w:cstheme="majorHAnsi"/>
          <w:sz w:val="20"/>
        </w:rPr>
        <w:t>T</w:t>
      </w:r>
      <w:r w:rsidR="007B41B9" w:rsidRPr="00860145">
        <w:rPr>
          <w:rFonts w:asciiTheme="majorHAnsi" w:hAnsiTheme="majorHAnsi" w:cstheme="majorHAnsi"/>
          <w:sz w:val="20"/>
        </w:rPr>
        <w:t xml:space="preserve">ägliche Aufzeichnungen, </w:t>
      </w:r>
    </w:p>
    <w:p w14:paraId="17991934" w14:textId="04B2D6A9" w:rsidR="00860145" w:rsidRDefault="00425FE8" w:rsidP="00860145">
      <w:pPr>
        <w:pStyle w:val="Listenabsatz"/>
        <w:numPr>
          <w:ilvl w:val="0"/>
          <w:numId w:val="18"/>
        </w:numPr>
        <w:spacing w:line="276" w:lineRule="auto"/>
        <w:jc w:val="both"/>
        <w:rPr>
          <w:rFonts w:asciiTheme="majorHAnsi" w:hAnsiTheme="majorHAnsi" w:cstheme="majorHAnsi"/>
          <w:sz w:val="20"/>
        </w:rPr>
      </w:pPr>
      <w:r>
        <w:rPr>
          <w:rFonts w:asciiTheme="majorHAnsi" w:hAnsiTheme="majorHAnsi" w:cstheme="majorHAnsi"/>
          <w:sz w:val="20"/>
        </w:rPr>
        <w:t>Berichte,</w:t>
      </w:r>
    </w:p>
    <w:p w14:paraId="34B291B6" w14:textId="77777777" w:rsidR="00425FE8" w:rsidRDefault="007B41B9" w:rsidP="00425FE8">
      <w:pPr>
        <w:pStyle w:val="Listenabsatz"/>
        <w:numPr>
          <w:ilvl w:val="0"/>
          <w:numId w:val="18"/>
        </w:numPr>
        <w:spacing w:line="276" w:lineRule="auto"/>
        <w:jc w:val="both"/>
        <w:rPr>
          <w:rFonts w:asciiTheme="majorHAnsi" w:hAnsiTheme="majorHAnsi" w:cstheme="majorHAnsi"/>
          <w:sz w:val="20"/>
        </w:rPr>
      </w:pPr>
      <w:r w:rsidRPr="00860145">
        <w:rPr>
          <w:rFonts w:asciiTheme="majorHAnsi" w:hAnsiTheme="majorHAnsi" w:cstheme="majorHAnsi"/>
          <w:sz w:val="20"/>
        </w:rPr>
        <w:t>Betriebsspiegel,</w:t>
      </w:r>
      <w:r w:rsidR="00425FE8" w:rsidRPr="00425FE8">
        <w:rPr>
          <w:rFonts w:asciiTheme="majorHAnsi" w:hAnsiTheme="majorHAnsi" w:cstheme="majorHAnsi"/>
          <w:sz w:val="20"/>
        </w:rPr>
        <w:t xml:space="preserve"> </w:t>
      </w:r>
    </w:p>
    <w:p w14:paraId="5547EA16" w14:textId="07678421" w:rsidR="00860145" w:rsidRPr="00425FE8" w:rsidRDefault="00425FE8" w:rsidP="00860145">
      <w:pPr>
        <w:pStyle w:val="Listenabsatz"/>
        <w:numPr>
          <w:ilvl w:val="0"/>
          <w:numId w:val="18"/>
        </w:numPr>
        <w:spacing w:line="276" w:lineRule="auto"/>
        <w:jc w:val="both"/>
        <w:rPr>
          <w:rFonts w:asciiTheme="majorHAnsi" w:hAnsiTheme="majorHAnsi" w:cstheme="majorHAnsi"/>
          <w:sz w:val="20"/>
        </w:rPr>
      </w:pPr>
      <w:r w:rsidRPr="00425FE8">
        <w:rPr>
          <w:rFonts w:asciiTheme="majorHAnsi" w:hAnsiTheme="majorHAnsi" w:cstheme="majorHAnsi"/>
          <w:sz w:val="20"/>
        </w:rPr>
        <w:t>Herbarium und</w:t>
      </w:r>
    </w:p>
    <w:p w14:paraId="7942423A" w14:textId="68C201ED" w:rsidR="00860145" w:rsidRDefault="007B41B9" w:rsidP="00860145">
      <w:pPr>
        <w:pStyle w:val="Listenabsatz"/>
        <w:numPr>
          <w:ilvl w:val="0"/>
          <w:numId w:val="18"/>
        </w:numPr>
        <w:spacing w:line="276" w:lineRule="auto"/>
        <w:jc w:val="both"/>
        <w:rPr>
          <w:rFonts w:asciiTheme="majorHAnsi" w:hAnsiTheme="majorHAnsi" w:cstheme="majorHAnsi"/>
          <w:sz w:val="20"/>
        </w:rPr>
      </w:pPr>
      <w:r w:rsidRPr="00860145">
        <w:rPr>
          <w:rFonts w:asciiTheme="majorHAnsi" w:hAnsiTheme="majorHAnsi" w:cstheme="majorHAnsi"/>
          <w:sz w:val="20"/>
        </w:rPr>
        <w:t>Checkliste</w:t>
      </w:r>
    </w:p>
    <w:p w14:paraId="548195A4" w14:textId="78CB8387"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Die Dokumentation bezieht sich auf die praktisch- betrieblichen Ausbildungsinhalte. </w:t>
      </w:r>
      <w:r w:rsidR="007B41B9">
        <w:rPr>
          <w:rFonts w:asciiTheme="majorHAnsi" w:hAnsiTheme="majorHAnsi" w:cstheme="majorHAnsi"/>
          <w:sz w:val="20"/>
        </w:rPr>
        <w:t xml:space="preserve">Sie </w:t>
      </w:r>
      <w:r w:rsidRPr="00336CA7">
        <w:rPr>
          <w:rFonts w:asciiTheme="majorHAnsi" w:hAnsiTheme="majorHAnsi" w:cstheme="majorHAnsi"/>
          <w:sz w:val="20"/>
        </w:rPr>
        <w:t>dient der Selbststeuerung der/des Auszubildenden. Gleichzeitig wird der Umgang mit Dokumentationen in Landwirtschaft und Gartenbau geübt. Alle Dokumente sind mit Datumsangabe von der / dem Ausbilder*in abzuzeichnen. Die Unterschrift steht für eine aktive Auseinandersetzung des Ausbilders / der Ausbilderin mit dem Lernfortschritt der / des Auszubildenden.</w:t>
      </w:r>
    </w:p>
    <w:p w14:paraId="0A568E59" w14:textId="1FD95D09"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Die vorhandenen Vorlagen werden den Auszubildenden bereitgestellt. Eine individuelle Ausgestaltung der Dokumentation ist wünschenswert und sollte mit der Seminarleitung abgesprochen werden.</w:t>
      </w:r>
    </w:p>
    <w:p w14:paraId="6E4183EF" w14:textId="77777777" w:rsidR="00DF2D29"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Die Dokumentation ist Zugangsvoraussetzung zu den jeweiligen Prüfungen. </w:t>
      </w:r>
    </w:p>
    <w:p w14:paraId="2CB41D75" w14:textId="3D84EA02" w:rsidR="00DF2D29" w:rsidRDefault="007B41B9" w:rsidP="00DF2D29">
      <w:pPr>
        <w:pStyle w:val="Listenabsatz"/>
        <w:numPr>
          <w:ilvl w:val="0"/>
          <w:numId w:val="17"/>
        </w:numPr>
        <w:spacing w:line="276" w:lineRule="auto"/>
        <w:jc w:val="both"/>
        <w:rPr>
          <w:rFonts w:asciiTheme="majorHAnsi" w:hAnsiTheme="majorHAnsi" w:cstheme="majorHAnsi"/>
          <w:sz w:val="20"/>
        </w:rPr>
      </w:pPr>
      <w:r w:rsidRPr="00DF2D29">
        <w:rPr>
          <w:rFonts w:asciiTheme="majorHAnsi" w:hAnsiTheme="majorHAnsi" w:cstheme="majorHAnsi"/>
          <w:sz w:val="20"/>
        </w:rPr>
        <w:t xml:space="preserve">Zu </w:t>
      </w:r>
      <w:r w:rsidR="00DF2D29" w:rsidRPr="00DF2D29">
        <w:rPr>
          <w:rFonts w:asciiTheme="majorHAnsi" w:hAnsiTheme="majorHAnsi" w:cstheme="majorHAnsi"/>
          <w:sz w:val="20"/>
        </w:rPr>
        <w:t>den Entwicklungsgesprächen</w:t>
      </w:r>
      <w:r w:rsidR="006C6770" w:rsidRPr="00DF2D29">
        <w:rPr>
          <w:rFonts w:asciiTheme="majorHAnsi" w:hAnsiTheme="majorHAnsi" w:cstheme="majorHAnsi"/>
          <w:sz w:val="20"/>
        </w:rPr>
        <w:t xml:space="preserve"> und der Zwischenprüfung</w:t>
      </w:r>
      <w:r w:rsidR="00937096">
        <w:rPr>
          <w:rFonts w:asciiTheme="majorHAnsi" w:hAnsiTheme="majorHAnsi" w:cstheme="majorHAnsi"/>
          <w:sz w:val="20"/>
        </w:rPr>
        <w:t xml:space="preserve"> / Reflexionsseminar</w:t>
      </w:r>
      <w:r w:rsidR="006C6770" w:rsidRPr="00DF2D29">
        <w:rPr>
          <w:rFonts w:asciiTheme="majorHAnsi" w:hAnsiTheme="majorHAnsi" w:cstheme="majorHAnsi"/>
          <w:sz w:val="20"/>
        </w:rPr>
        <w:t xml:space="preserve"> muss die Dokumentation </w:t>
      </w:r>
      <w:r w:rsidR="00DF2D29">
        <w:rPr>
          <w:rFonts w:asciiTheme="majorHAnsi" w:hAnsiTheme="majorHAnsi" w:cstheme="majorHAnsi"/>
          <w:sz w:val="20"/>
        </w:rPr>
        <w:t xml:space="preserve">jeweils </w:t>
      </w:r>
      <w:r w:rsidR="006C6770" w:rsidRPr="00DF2D29">
        <w:rPr>
          <w:rFonts w:asciiTheme="majorHAnsi" w:hAnsiTheme="majorHAnsi" w:cstheme="majorHAnsi"/>
          <w:sz w:val="20"/>
        </w:rPr>
        <w:t xml:space="preserve">vorliegen, damit eine Aufarbeitung von Versäumnissen angeregt werden kann. </w:t>
      </w:r>
    </w:p>
    <w:p w14:paraId="359F90AC" w14:textId="05BB53DF" w:rsidR="006C6770" w:rsidRPr="00DF2D29" w:rsidRDefault="00DF2D29" w:rsidP="00DF2D29">
      <w:pPr>
        <w:pStyle w:val="Listenabsatz"/>
        <w:numPr>
          <w:ilvl w:val="0"/>
          <w:numId w:val="17"/>
        </w:numPr>
        <w:spacing w:line="276" w:lineRule="auto"/>
        <w:jc w:val="both"/>
        <w:rPr>
          <w:rFonts w:asciiTheme="majorHAnsi" w:hAnsiTheme="majorHAnsi" w:cstheme="majorHAnsi"/>
          <w:sz w:val="20"/>
        </w:rPr>
      </w:pPr>
      <w:r>
        <w:rPr>
          <w:rFonts w:asciiTheme="majorHAnsi" w:hAnsiTheme="majorHAnsi" w:cstheme="majorHAnsi"/>
          <w:sz w:val="20"/>
        </w:rPr>
        <w:lastRenderedPageBreak/>
        <w:t xml:space="preserve">Zur Fachprüfung muss die </w:t>
      </w:r>
      <w:r w:rsidRPr="00DF2D29">
        <w:rPr>
          <w:rFonts w:asciiTheme="majorHAnsi" w:hAnsiTheme="majorHAnsi" w:cstheme="majorHAnsi"/>
          <w:sz w:val="20"/>
        </w:rPr>
        <w:t>Dokumentation der</w:t>
      </w:r>
      <w:r w:rsidR="006614A4" w:rsidRPr="00DF2D29">
        <w:rPr>
          <w:rFonts w:asciiTheme="majorHAnsi" w:hAnsiTheme="majorHAnsi" w:cstheme="majorHAnsi"/>
          <w:sz w:val="20"/>
        </w:rPr>
        <w:t xml:space="preserve"> Ausbildungsorganisation</w:t>
      </w:r>
      <w:r w:rsidR="006C6770" w:rsidRPr="00DF2D29">
        <w:rPr>
          <w:rFonts w:asciiTheme="majorHAnsi" w:hAnsiTheme="majorHAnsi" w:cstheme="majorHAnsi"/>
          <w:sz w:val="20"/>
        </w:rPr>
        <w:t xml:space="preserve"> vier Wochen vor der </w:t>
      </w:r>
      <w:r>
        <w:rPr>
          <w:rFonts w:asciiTheme="majorHAnsi" w:hAnsiTheme="majorHAnsi" w:cstheme="majorHAnsi"/>
          <w:sz w:val="20"/>
        </w:rPr>
        <w:t>vor dem Prüfungstermin</w:t>
      </w:r>
      <w:r w:rsidRPr="00DF2D29">
        <w:rPr>
          <w:rFonts w:asciiTheme="majorHAnsi" w:hAnsiTheme="majorHAnsi" w:cstheme="majorHAnsi"/>
          <w:sz w:val="20"/>
        </w:rPr>
        <w:t xml:space="preserve"> </w:t>
      </w:r>
      <w:r w:rsidR="006C6770" w:rsidRPr="00DF2D29">
        <w:rPr>
          <w:rFonts w:asciiTheme="majorHAnsi" w:hAnsiTheme="majorHAnsi" w:cstheme="majorHAnsi"/>
          <w:sz w:val="20"/>
        </w:rPr>
        <w:t>vollständig vor</w:t>
      </w:r>
      <w:r>
        <w:rPr>
          <w:rFonts w:asciiTheme="majorHAnsi" w:hAnsiTheme="majorHAnsi" w:cstheme="majorHAnsi"/>
          <w:sz w:val="20"/>
        </w:rPr>
        <w:t>liegen</w:t>
      </w:r>
      <w:r w:rsidR="006C6770" w:rsidRPr="00DF2D29">
        <w:rPr>
          <w:rFonts w:asciiTheme="majorHAnsi" w:hAnsiTheme="majorHAnsi" w:cstheme="majorHAnsi"/>
          <w:sz w:val="20"/>
        </w:rPr>
        <w:t>.</w:t>
      </w:r>
    </w:p>
    <w:p w14:paraId="457DF3FF" w14:textId="489D552A" w:rsidR="006C6770" w:rsidRPr="00336CA7" w:rsidRDefault="006C6770" w:rsidP="006C6770">
      <w:pPr>
        <w:spacing w:line="276" w:lineRule="auto"/>
        <w:jc w:val="both"/>
        <w:rPr>
          <w:rFonts w:asciiTheme="majorHAnsi" w:hAnsiTheme="majorHAnsi" w:cstheme="majorHAnsi"/>
          <w:sz w:val="20"/>
        </w:rPr>
      </w:pPr>
      <w:bookmarkStart w:id="12" w:name="Bookmark4"/>
      <w:bookmarkStart w:id="13" w:name="__RefHeading__1097_1437009579"/>
      <w:bookmarkStart w:id="14" w:name="_Toc22649143"/>
      <w:r w:rsidRPr="00336CA7">
        <w:rPr>
          <w:rFonts w:asciiTheme="majorHAnsi" w:hAnsiTheme="majorHAnsi" w:cstheme="majorHAnsi"/>
          <w:sz w:val="20"/>
        </w:rPr>
        <w:t xml:space="preserve">Die genaueren Anforderungen sind in der Anlage Leitfaden Dokumentation beschrieben. </w:t>
      </w:r>
    </w:p>
    <w:p w14:paraId="4B14D7B2" w14:textId="77777777" w:rsidR="006C6770" w:rsidRPr="00336CA7" w:rsidRDefault="006C6770" w:rsidP="00A27AA0">
      <w:pPr>
        <w:pStyle w:val="berschrift1"/>
        <w:numPr>
          <w:ilvl w:val="0"/>
          <w:numId w:val="8"/>
        </w:numPr>
        <w:spacing w:line="276" w:lineRule="auto"/>
        <w:jc w:val="both"/>
        <w:rPr>
          <w:sz w:val="28"/>
        </w:rPr>
      </w:pPr>
      <w:bookmarkStart w:id="15" w:name="Bookmark11"/>
      <w:bookmarkStart w:id="16" w:name="Bookmark20"/>
      <w:bookmarkStart w:id="17" w:name="__RefHeading__1127_1437009579"/>
      <w:bookmarkStart w:id="18" w:name="_Toc22649158"/>
      <w:bookmarkStart w:id="19" w:name="_Toc26961932"/>
      <w:bookmarkStart w:id="20" w:name="_Toc61454041"/>
      <w:bookmarkEnd w:id="12"/>
      <w:bookmarkEnd w:id="13"/>
      <w:bookmarkEnd w:id="14"/>
      <w:bookmarkEnd w:id="15"/>
      <w:r w:rsidRPr="00336CA7">
        <w:rPr>
          <w:sz w:val="28"/>
        </w:rPr>
        <w:t>Entwicklungsgespräch</w:t>
      </w:r>
      <w:bookmarkEnd w:id="16"/>
      <w:bookmarkEnd w:id="17"/>
      <w:bookmarkEnd w:id="18"/>
      <w:bookmarkEnd w:id="19"/>
      <w:r w:rsidR="002B7502">
        <w:rPr>
          <w:sz w:val="28"/>
        </w:rPr>
        <w:t>e</w:t>
      </w:r>
      <w:bookmarkEnd w:id="20"/>
    </w:p>
    <w:p w14:paraId="79A3A579" w14:textId="77777777"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Das Führen eines Entwicklungsgesprächs pro Ausbildungsjahr ist obligatorisch. Hierfür ist die Mitte des Ausbildungsjahres ein geeigneter Zeitraum. Das Entwicklungsgespräch hat zum Ziel, die Entwicklung der / des Auszubildenden zu reflektieren, die eigenen Lernziele der / des Auszubildenden mit dem Ausbildungsverlauf abzugleichen und daraus mögliche Entscheidungen für die verbleibende Zeit auf dem Betrieb und den anstehenden Betriebswechsel abzuleiten.</w:t>
      </w:r>
    </w:p>
    <w:p w14:paraId="7E5D8470" w14:textId="2E8B6275"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Die Bearbeitung der Checkliste ist Bestandteil des Entwicklungsgesprächs. Das </w:t>
      </w:r>
      <w:r w:rsidR="000D2109">
        <w:rPr>
          <w:rFonts w:asciiTheme="majorHAnsi" w:hAnsiTheme="majorHAnsi" w:cstheme="majorHAnsi"/>
          <w:sz w:val="20"/>
        </w:rPr>
        <w:t>jährliche</w:t>
      </w:r>
      <w:r w:rsidR="000D2109" w:rsidRPr="00336CA7">
        <w:rPr>
          <w:rFonts w:asciiTheme="majorHAnsi" w:hAnsiTheme="majorHAnsi" w:cstheme="majorHAnsi"/>
          <w:sz w:val="20"/>
        </w:rPr>
        <w:t xml:space="preserve"> </w:t>
      </w:r>
      <w:r w:rsidRPr="00336CA7">
        <w:rPr>
          <w:rFonts w:asciiTheme="majorHAnsi" w:hAnsiTheme="majorHAnsi" w:cstheme="majorHAnsi"/>
          <w:sz w:val="20"/>
        </w:rPr>
        <w:t xml:space="preserve">Entwicklungsgesprächs ist Zugangsvoraussetzung zu den jeweils nachfolgenden Prüfungen (Zwischen-, </w:t>
      </w:r>
      <w:r w:rsidR="00EC4791">
        <w:rPr>
          <w:rFonts w:asciiTheme="majorHAnsi" w:hAnsiTheme="majorHAnsi" w:cstheme="majorHAnsi"/>
          <w:sz w:val="20"/>
        </w:rPr>
        <w:t>Fach-</w:t>
      </w:r>
      <w:r w:rsidRPr="00336CA7">
        <w:rPr>
          <w:rFonts w:asciiTheme="majorHAnsi" w:hAnsiTheme="majorHAnsi" w:cstheme="majorHAnsi"/>
          <w:sz w:val="20"/>
        </w:rPr>
        <w:t xml:space="preserve"> und Abschlussprüfung). </w:t>
      </w:r>
      <w:r w:rsidR="008608BE">
        <w:rPr>
          <w:rFonts w:asciiTheme="majorHAnsi" w:hAnsiTheme="majorHAnsi" w:cstheme="majorHAnsi"/>
          <w:sz w:val="20"/>
        </w:rPr>
        <w:t>Das Stattfinden des Entwicklungsgespräches wird mit der Unterschrift von Auszubildenden und Betriebsleitung in der Checkliste bestätigt.</w:t>
      </w:r>
    </w:p>
    <w:p w14:paraId="1B19109D" w14:textId="46D94BAB" w:rsidR="000C1451"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Das Gespräch erfolgt zwischen der / dem Auszubildenden und dem / der Ausbilder*in auf dem Ausbildungsbetrieb. Bei Bedarf kann eine neutrale dritte Person hin zu gebeten werden.</w:t>
      </w:r>
    </w:p>
    <w:p w14:paraId="7E27A19E" w14:textId="77777777" w:rsidR="00B50E88" w:rsidRPr="00336CA7" w:rsidRDefault="00B50E88" w:rsidP="00A27AA0">
      <w:pPr>
        <w:pStyle w:val="berschrift1"/>
        <w:numPr>
          <w:ilvl w:val="0"/>
          <w:numId w:val="8"/>
        </w:numPr>
        <w:spacing w:line="276" w:lineRule="auto"/>
        <w:jc w:val="both"/>
        <w:rPr>
          <w:sz w:val="28"/>
        </w:rPr>
      </w:pPr>
      <w:bookmarkStart w:id="21" w:name="_Toc61454042"/>
      <w:r w:rsidRPr="00336CA7">
        <w:rPr>
          <w:sz w:val="28"/>
        </w:rPr>
        <w:t>Prüfungen</w:t>
      </w:r>
      <w:bookmarkEnd w:id="21"/>
    </w:p>
    <w:p w14:paraId="51701DDD" w14:textId="77777777" w:rsidR="00B50E88" w:rsidRPr="00336CA7"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Die Prüfungen finden in einer praxisnahen Situation statt und stellen die eigenen Erfahrungen der Auszubildenden aus der betrieblichen Praxis des Ausbildungsalltags dar.</w:t>
      </w:r>
    </w:p>
    <w:p w14:paraId="55367DAD" w14:textId="77777777" w:rsidR="00B50E88" w:rsidRPr="00336CA7"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Die Prüfungssprache ist deutsch, sofern der Prüfungsausschuss keine Ausnahmen erlaubt.</w:t>
      </w:r>
    </w:p>
    <w:p w14:paraId="2680403F" w14:textId="06B2C290" w:rsidR="00B50E88" w:rsidRPr="00336CA7" w:rsidRDefault="008608BE" w:rsidP="00B50E88">
      <w:pPr>
        <w:pStyle w:val="berschrift2"/>
        <w:spacing w:line="276" w:lineRule="auto"/>
        <w:ind w:left="720"/>
        <w:jc w:val="both"/>
        <w:rPr>
          <w:sz w:val="20"/>
        </w:rPr>
      </w:pPr>
      <w:bookmarkStart w:id="22" w:name="_Toc61454043"/>
      <w:r>
        <w:rPr>
          <w:sz w:val="20"/>
        </w:rPr>
        <w:t>4</w:t>
      </w:r>
      <w:r w:rsidR="00B50E88" w:rsidRPr="00336CA7">
        <w:rPr>
          <w:sz w:val="20"/>
        </w:rPr>
        <w:t>.1 Nichtöffentlichkeit</w:t>
      </w:r>
      <w:bookmarkEnd w:id="22"/>
    </w:p>
    <w:p w14:paraId="212D8808" w14:textId="23140FFC" w:rsidR="00B50E88" w:rsidRPr="00336CA7"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Die Prüfungen erfolgen unter Ausschluss der Öffentlichkeit. Mitglieder der Ausbildungseinrichtung können anwesend sein. D</w:t>
      </w:r>
      <w:r w:rsidR="008608BE">
        <w:rPr>
          <w:rFonts w:asciiTheme="majorHAnsi" w:hAnsiTheme="majorHAnsi" w:cstheme="majorHAnsi"/>
          <w:sz w:val="20"/>
        </w:rPr>
        <w:t>ie Gruppe der Prüfer*innen</w:t>
      </w:r>
      <w:r w:rsidRPr="00336CA7">
        <w:rPr>
          <w:rFonts w:asciiTheme="majorHAnsi" w:hAnsiTheme="majorHAnsi" w:cstheme="majorHAnsi"/>
          <w:sz w:val="20"/>
        </w:rPr>
        <w:t>kann im Einvernehmen mit der Seminarleitung weitere Personen als Gäste zulassen. Betrifft die Anwesenheit weiterer Personen die Auszubildenden direkt, so werden diese im Vorfeld um Einverständnis gefragt.</w:t>
      </w:r>
    </w:p>
    <w:p w14:paraId="6AC857E5" w14:textId="77777777" w:rsidR="00B50E88" w:rsidRPr="00336CA7"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Ausgenommen hiervon ist die öffentliche Abschlussveranstaltung inklusive der Präsentation der Jahresarbeiten.</w:t>
      </w:r>
    </w:p>
    <w:p w14:paraId="22E0E6DA" w14:textId="048F8D26" w:rsidR="00B50E88" w:rsidRPr="00336CA7" w:rsidRDefault="008608BE" w:rsidP="00B50E88">
      <w:pPr>
        <w:pStyle w:val="berschrift2"/>
        <w:spacing w:line="276" w:lineRule="auto"/>
        <w:ind w:left="720"/>
        <w:jc w:val="both"/>
        <w:rPr>
          <w:sz w:val="20"/>
        </w:rPr>
      </w:pPr>
      <w:bookmarkStart w:id="23" w:name="_Toc61454044"/>
      <w:r>
        <w:rPr>
          <w:sz w:val="20"/>
        </w:rPr>
        <w:t>4</w:t>
      </w:r>
      <w:r w:rsidR="00B50E88" w:rsidRPr="00336CA7">
        <w:rPr>
          <w:sz w:val="20"/>
        </w:rPr>
        <w:t>.2 Leitung, Aufsicht und Niederschrift</w:t>
      </w:r>
      <w:bookmarkEnd w:id="23"/>
    </w:p>
    <w:p w14:paraId="2904FA03" w14:textId="2194A41E" w:rsidR="00B50E88"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Die Prüfungen werden </w:t>
      </w:r>
      <w:r w:rsidRPr="00BD02AD">
        <w:rPr>
          <w:rFonts w:asciiTheme="majorHAnsi" w:hAnsiTheme="majorHAnsi" w:cstheme="majorHAnsi"/>
          <w:sz w:val="20"/>
        </w:rPr>
        <w:t>unter Leitung der Ausbildungskoordination oder der Seminarleitung (des zu prüfenden Lehrjahres) abgenommen. Die Leitungsperson ist für die Organisation verantwortlich und hat die Befugnis, Details auf die Bedürfnisse ihrer Ausbildungsgruppe anzupassen (z.B. Inhalte der Prüfbereiche). Bei Bedarf kann beim Leitungskreis der Ausbildung (Initiativkreis, Beirat) U</w:t>
      </w:r>
      <w:r w:rsidRPr="00336CA7">
        <w:rPr>
          <w:rFonts w:asciiTheme="majorHAnsi" w:hAnsiTheme="majorHAnsi" w:cstheme="majorHAnsi"/>
          <w:sz w:val="20"/>
        </w:rPr>
        <w:t xml:space="preserve">nterstützung angefordert werden. Während der Prüfung ist durch die </w:t>
      </w:r>
      <w:r>
        <w:rPr>
          <w:rFonts w:asciiTheme="majorHAnsi" w:hAnsiTheme="majorHAnsi" w:cstheme="majorHAnsi"/>
          <w:sz w:val="20"/>
        </w:rPr>
        <w:t>Leitung</w:t>
      </w:r>
      <w:r w:rsidRPr="00336CA7">
        <w:rPr>
          <w:rFonts w:asciiTheme="majorHAnsi" w:hAnsiTheme="majorHAnsi" w:cstheme="majorHAnsi"/>
          <w:sz w:val="20"/>
        </w:rPr>
        <w:t xml:space="preserve"> sicherzustellen, dass die Prüfungsleistungen selbstständig und nur mit erlaubten Arbeits- und Hilfsmitteln erfolgt (z.B. Taschenrechner).</w:t>
      </w:r>
      <w:r>
        <w:rPr>
          <w:rFonts w:asciiTheme="majorHAnsi" w:hAnsiTheme="majorHAnsi" w:cstheme="majorHAnsi"/>
          <w:sz w:val="20"/>
        </w:rPr>
        <w:t xml:space="preserve"> </w:t>
      </w:r>
    </w:p>
    <w:p w14:paraId="4AB6FC75" w14:textId="6D960D35" w:rsidR="00B50E88" w:rsidRPr="00336CA7" w:rsidRDefault="008608BE" w:rsidP="00B50E88">
      <w:pPr>
        <w:pStyle w:val="berschrift2"/>
        <w:spacing w:line="276" w:lineRule="auto"/>
        <w:ind w:left="720"/>
        <w:jc w:val="both"/>
        <w:rPr>
          <w:sz w:val="20"/>
        </w:rPr>
      </w:pPr>
      <w:bookmarkStart w:id="24" w:name="_Toc61454045"/>
      <w:r>
        <w:rPr>
          <w:sz w:val="20"/>
        </w:rPr>
        <w:t>4</w:t>
      </w:r>
      <w:r w:rsidR="00B50E88" w:rsidRPr="00336CA7">
        <w:rPr>
          <w:sz w:val="20"/>
        </w:rPr>
        <w:t xml:space="preserve">.3 </w:t>
      </w:r>
      <w:r w:rsidR="003A0E24">
        <w:rPr>
          <w:sz w:val="20"/>
        </w:rPr>
        <w:t>Aufbewahrung der</w:t>
      </w:r>
      <w:r w:rsidR="0033008D">
        <w:rPr>
          <w:sz w:val="20"/>
        </w:rPr>
        <w:t xml:space="preserve"> </w:t>
      </w:r>
      <w:r w:rsidR="003A0E24">
        <w:rPr>
          <w:sz w:val="20"/>
        </w:rPr>
        <w:t>Dokumente</w:t>
      </w:r>
      <w:bookmarkEnd w:id="24"/>
    </w:p>
    <w:p w14:paraId="3FE87ACD" w14:textId="77777777" w:rsidR="00B50E88" w:rsidRPr="00336CA7"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 xml:space="preserve">Eine Kopie der Zeugnisse, des Protokolls und dazugehöriger Unterlagen verwahrt die Trägerorganisation in der Geschäftsstelle auf 10 Jahre. </w:t>
      </w:r>
    </w:p>
    <w:p w14:paraId="54BBE596" w14:textId="586615EA" w:rsidR="00B50E88" w:rsidRPr="00336CA7" w:rsidRDefault="008608BE" w:rsidP="00B50E88">
      <w:pPr>
        <w:pStyle w:val="berschrift2"/>
        <w:spacing w:line="276" w:lineRule="auto"/>
        <w:ind w:left="720"/>
        <w:jc w:val="both"/>
        <w:rPr>
          <w:sz w:val="20"/>
        </w:rPr>
      </w:pPr>
      <w:bookmarkStart w:id="25" w:name="_Toc61454046"/>
      <w:r>
        <w:rPr>
          <w:sz w:val="20"/>
        </w:rPr>
        <w:t>4</w:t>
      </w:r>
      <w:r w:rsidR="00B50E88" w:rsidRPr="00336CA7">
        <w:rPr>
          <w:sz w:val="20"/>
        </w:rPr>
        <w:t xml:space="preserve">.4 </w:t>
      </w:r>
      <w:r>
        <w:rPr>
          <w:sz w:val="20"/>
        </w:rPr>
        <w:t xml:space="preserve">Anmeldung, </w:t>
      </w:r>
      <w:r w:rsidR="00B50E88" w:rsidRPr="00336CA7">
        <w:rPr>
          <w:sz w:val="20"/>
        </w:rPr>
        <w:t>Rücktritt, Nichtteilnahme und Entscheidung zur Zulassung</w:t>
      </w:r>
      <w:bookmarkEnd w:id="25"/>
    </w:p>
    <w:p w14:paraId="0A1C57F1" w14:textId="6E7231B1" w:rsidR="00A747EA" w:rsidRPr="00336CA7" w:rsidRDefault="00A747EA" w:rsidP="00A747EA">
      <w:pPr>
        <w:pStyle w:val="Listenabsatz"/>
        <w:numPr>
          <w:ilvl w:val="0"/>
          <w:numId w:val="6"/>
        </w:numPr>
        <w:spacing w:line="276" w:lineRule="auto"/>
        <w:jc w:val="both"/>
        <w:rPr>
          <w:rFonts w:asciiTheme="majorHAnsi" w:hAnsiTheme="majorHAnsi" w:cstheme="majorHAnsi"/>
          <w:sz w:val="20"/>
        </w:rPr>
      </w:pPr>
      <w:r w:rsidRPr="00336CA7">
        <w:rPr>
          <w:rFonts w:asciiTheme="majorHAnsi" w:hAnsiTheme="majorHAnsi" w:cstheme="majorHAnsi"/>
          <w:sz w:val="20"/>
        </w:rPr>
        <w:lastRenderedPageBreak/>
        <w:t xml:space="preserve">Die Auszubildenden melden sich zu den Prüfungen an. </w:t>
      </w:r>
      <w:r w:rsidR="00927EA6">
        <w:rPr>
          <w:rFonts w:asciiTheme="majorHAnsi" w:hAnsiTheme="majorHAnsi" w:cstheme="majorHAnsi"/>
          <w:sz w:val="20"/>
        </w:rPr>
        <w:t xml:space="preserve">Die Anmeldeformalien und erforderliche Unterlagen sind im Leitfaden zur jeweiligen Prüfung benannt. </w:t>
      </w:r>
      <w:r w:rsidRPr="00336CA7">
        <w:rPr>
          <w:rFonts w:asciiTheme="majorHAnsi" w:hAnsiTheme="majorHAnsi" w:cstheme="majorHAnsi"/>
          <w:sz w:val="20"/>
        </w:rPr>
        <w:t xml:space="preserve">Sind die erforderlichen Unterlagen nicht vollständig, kann die Teilnahme unter Vorbehalt zugelassen werden. In diesem Falle werden angemessene Fristen genannt, bis wann die Unterlagen nachgereicht werden müssen. Wenn diese Fristen versäumt werden, gilt die Prüfung als nicht bestanden. </w:t>
      </w:r>
    </w:p>
    <w:p w14:paraId="4F46E7D4" w14:textId="0DBBC6EF" w:rsidR="00B50E88" w:rsidRPr="00336CA7" w:rsidRDefault="003A0E24" w:rsidP="00B50E88">
      <w:pPr>
        <w:pStyle w:val="Listenabsatz"/>
        <w:numPr>
          <w:ilvl w:val="0"/>
          <w:numId w:val="6"/>
        </w:numPr>
        <w:spacing w:line="276" w:lineRule="auto"/>
        <w:jc w:val="both"/>
        <w:rPr>
          <w:rFonts w:asciiTheme="majorHAnsi" w:hAnsiTheme="majorHAnsi" w:cstheme="majorHAnsi"/>
          <w:sz w:val="20"/>
        </w:rPr>
      </w:pPr>
      <w:r>
        <w:rPr>
          <w:rFonts w:asciiTheme="majorHAnsi" w:hAnsiTheme="majorHAnsi" w:cstheme="majorHAnsi"/>
          <w:sz w:val="20"/>
        </w:rPr>
        <w:t>N</w:t>
      </w:r>
      <w:r w:rsidR="00B50E88" w:rsidRPr="00336CA7">
        <w:rPr>
          <w:rFonts w:asciiTheme="majorHAnsi" w:hAnsiTheme="majorHAnsi" w:cstheme="majorHAnsi"/>
          <w:sz w:val="20"/>
        </w:rPr>
        <w:t xml:space="preserve">immt der Auszubildende </w:t>
      </w:r>
      <w:r w:rsidR="00214B95">
        <w:rPr>
          <w:rFonts w:asciiTheme="majorHAnsi" w:hAnsiTheme="majorHAnsi" w:cstheme="majorHAnsi"/>
          <w:sz w:val="20"/>
        </w:rPr>
        <w:t>trotz Anmeldung</w:t>
      </w:r>
      <w:r w:rsidR="00214B95" w:rsidRPr="00336CA7">
        <w:rPr>
          <w:rFonts w:asciiTheme="majorHAnsi" w:hAnsiTheme="majorHAnsi" w:cstheme="majorHAnsi"/>
          <w:sz w:val="20"/>
        </w:rPr>
        <w:t xml:space="preserve"> </w:t>
      </w:r>
      <w:r w:rsidR="00B50E88" w:rsidRPr="00336CA7">
        <w:rPr>
          <w:rFonts w:asciiTheme="majorHAnsi" w:hAnsiTheme="majorHAnsi" w:cstheme="majorHAnsi"/>
          <w:sz w:val="20"/>
        </w:rPr>
        <w:t>an der Prüfung</w:t>
      </w:r>
      <w:r w:rsidR="00214B95">
        <w:rPr>
          <w:rFonts w:asciiTheme="majorHAnsi" w:hAnsiTheme="majorHAnsi" w:cstheme="majorHAnsi"/>
          <w:sz w:val="20"/>
        </w:rPr>
        <w:t xml:space="preserve"> </w:t>
      </w:r>
      <w:r w:rsidR="00B50E88" w:rsidRPr="00336CA7">
        <w:rPr>
          <w:rFonts w:asciiTheme="majorHAnsi" w:hAnsiTheme="majorHAnsi" w:cstheme="majorHAnsi"/>
          <w:sz w:val="20"/>
        </w:rPr>
        <w:t>nicht teil, ohne dass ein wichtiger Grund zu erkennen ist, so gilt die Prüfung als nicht bestanden.</w:t>
      </w:r>
    </w:p>
    <w:p w14:paraId="6E38849B" w14:textId="7EF3F626" w:rsidR="00B50E88" w:rsidRPr="00336CA7" w:rsidRDefault="00B50E88" w:rsidP="00B50E88">
      <w:pPr>
        <w:pStyle w:val="Listenabsatz"/>
        <w:numPr>
          <w:ilvl w:val="0"/>
          <w:numId w:val="6"/>
        </w:numPr>
        <w:spacing w:line="276" w:lineRule="auto"/>
        <w:jc w:val="both"/>
        <w:rPr>
          <w:rFonts w:asciiTheme="majorHAnsi" w:hAnsiTheme="majorHAnsi" w:cstheme="majorHAnsi"/>
          <w:sz w:val="20"/>
        </w:rPr>
      </w:pPr>
      <w:r w:rsidRPr="00336CA7">
        <w:rPr>
          <w:rFonts w:asciiTheme="majorHAnsi" w:hAnsiTheme="majorHAnsi" w:cstheme="majorHAnsi"/>
          <w:sz w:val="20"/>
        </w:rPr>
        <w:t>Versäumt der/die Auszubildende einen Prüfungstermin aus einem gewichtigen Grund, so werden bereits erbrachte selbstständige Prüfungsleistungen anerkannt. Der gewichtige Grund ist unverzüglich mitzuteilen und nachzuweisen. Im Krankheitsfall ist die Vorlage eines ärztlichen Attestes erforderlich.</w:t>
      </w:r>
    </w:p>
    <w:p w14:paraId="1823847B" w14:textId="1E43DE06" w:rsidR="00B50E88" w:rsidRPr="00336CA7" w:rsidRDefault="008608BE" w:rsidP="00B50E88">
      <w:pPr>
        <w:pStyle w:val="berschrift2"/>
        <w:spacing w:line="276" w:lineRule="auto"/>
        <w:ind w:left="720"/>
        <w:jc w:val="both"/>
        <w:rPr>
          <w:sz w:val="20"/>
        </w:rPr>
      </w:pPr>
      <w:bookmarkStart w:id="26" w:name="_Toc61454047"/>
      <w:r>
        <w:rPr>
          <w:sz w:val="20"/>
        </w:rPr>
        <w:t>4</w:t>
      </w:r>
      <w:r w:rsidR="00B50E88" w:rsidRPr="00336CA7">
        <w:rPr>
          <w:sz w:val="20"/>
        </w:rPr>
        <w:t>.5 Wiederholungen</w:t>
      </w:r>
      <w:r w:rsidR="000523D8">
        <w:rPr>
          <w:sz w:val="20"/>
        </w:rPr>
        <w:t xml:space="preserve"> von Prüfungen</w:t>
      </w:r>
      <w:bookmarkEnd w:id="26"/>
    </w:p>
    <w:p w14:paraId="259E16B0" w14:textId="6197FFF1" w:rsidR="00B50E88" w:rsidRPr="00336CA7"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Die Teilnahme an der Zwischenprüfung</w:t>
      </w:r>
      <w:r w:rsidR="00937096">
        <w:rPr>
          <w:rFonts w:asciiTheme="majorHAnsi" w:hAnsiTheme="majorHAnsi" w:cstheme="majorHAnsi"/>
          <w:sz w:val="20"/>
        </w:rPr>
        <w:t xml:space="preserve"> / Reflexionsseminar</w:t>
      </w:r>
      <w:r w:rsidRPr="00336CA7">
        <w:rPr>
          <w:rFonts w:asciiTheme="majorHAnsi" w:hAnsiTheme="majorHAnsi" w:cstheme="majorHAnsi"/>
          <w:sz w:val="20"/>
        </w:rPr>
        <w:t xml:space="preserve"> ist Voraussetzung für Anmeldung zur </w:t>
      </w:r>
      <w:r>
        <w:rPr>
          <w:rFonts w:asciiTheme="majorHAnsi" w:hAnsiTheme="majorHAnsi" w:cstheme="majorHAnsi"/>
          <w:sz w:val="20"/>
        </w:rPr>
        <w:t>Fachp</w:t>
      </w:r>
      <w:r w:rsidRPr="00336CA7">
        <w:rPr>
          <w:rFonts w:asciiTheme="majorHAnsi" w:hAnsiTheme="majorHAnsi" w:cstheme="majorHAnsi"/>
          <w:sz w:val="20"/>
        </w:rPr>
        <w:t xml:space="preserve">rüfung und diese wiederum zur Abschlussprüfung. Die </w:t>
      </w:r>
      <w:r w:rsidR="00927EA6">
        <w:rPr>
          <w:rFonts w:asciiTheme="majorHAnsi" w:hAnsiTheme="majorHAnsi" w:cstheme="majorHAnsi"/>
          <w:sz w:val="20"/>
        </w:rPr>
        <w:t xml:space="preserve">einmalige </w:t>
      </w:r>
      <w:r w:rsidRPr="00336CA7">
        <w:rPr>
          <w:rFonts w:asciiTheme="majorHAnsi" w:hAnsiTheme="majorHAnsi" w:cstheme="majorHAnsi"/>
          <w:sz w:val="20"/>
        </w:rPr>
        <w:t>Wiederholung einer Prüfung oder auch Prüfungsteile</w:t>
      </w:r>
      <w:r w:rsidR="00927EA6">
        <w:rPr>
          <w:rFonts w:asciiTheme="majorHAnsi" w:hAnsiTheme="majorHAnsi" w:cstheme="majorHAnsi"/>
          <w:sz w:val="20"/>
        </w:rPr>
        <w:t xml:space="preserve"> binnen eines Jahres</w:t>
      </w:r>
      <w:r w:rsidRPr="00336CA7">
        <w:rPr>
          <w:rFonts w:asciiTheme="majorHAnsi" w:hAnsiTheme="majorHAnsi" w:cstheme="majorHAnsi"/>
          <w:sz w:val="20"/>
        </w:rPr>
        <w:t xml:space="preserve"> ist grundsätzlich möglich, wenn Leistungen oder Voraussetzungen nicht ausreichen. Darüber entscheiden in den jeweiligen Fällen die beteiligten Prüfer mit de</w:t>
      </w:r>
      <w:r w:rsidR="003A0E24">
        <w:rPr>
          <w:rFonts w:asciiTheme="majorHAnsi" w:hAnsiTheme="majorHAnsi" w:cstheme="majorHAnsi"/>
          <w:sz w:val="20"/>
        </w:rPr>
        <w:t>m Prüfungsausschuss</w:t>
      </w:r>
      <w:r w:rsidR="000523D8">
        <w:rPr>
          <w:rFonts w:asciiTheme="majorHAnsi" w:hAnsiTheme="majorHAnsi" w:cstheme="majorHAnsi"/>
          <w:sz w:val="20"/>
        </w:rPr>
        <w:t xml:space="preserve"> sofern dieser eingesetzt ist.</w:t>
      </w:r>
    </w:p>
    <w:p w14:paraId="3CD913A9" w14:textId="2730C79A" w:rsidR="00B50E88" w:rsidRPr="00336CA7" w:rsidRDefault="008608BE" w:rsidP="00B50E88">
      <w:pPr>
        <w:pStyle w:val="berschrift2"/>
        <w:spacing w:line="276" w:lineRule="auto"/>
        <w:ind w:left="720"/>
        <w:jc w:val="both"/>
        <w:rPr>
          <w:sz w:val="20"/>
        </w:rPr>
      </w:pPr>
      <w:bookmarkStart w:id="27" w:name="_Toc61454048"/>
      <w:r>
        <w:rPr>
          <w:sz w:val="20"/>
        </w:rPr>
        <w:t>4</w:t>
      </w:r>
      <w:r w:rsidR="00B50E88" w:rsidRPr="00336CA7">
        <w:rPr>
          <w:sz w:val="20"/>
        </w:rPr>
        <w:t>.6 Urkunden/ Zeugnisse und Teilnahmebescheinigung</w:t>
      </w:r>
      <w:bookmarkEnd w:id="27"/>
    </w:p>
    <w:p w14:paraId="6ED41D4C" w14:textId="77777777" w:rsidR="00B50E88" w:rsidRPr="00336CA7"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Das Zeugnis und die dazugehörige Urkunde, die die Teilnahme an der Ausbildung im biologisch- dynamischen Landbau bestätigt, wird bei der Abschlussveranstaltung nach der Präsentation der Jahresarbeiten überreicht. Mit der Übergabe von Zeugnis und Urkunde endet die Ausbildung.</w:t>
      </w:r>
    </w:p>
    <w:p w14:paraId="5A74E3D2" w14:textId="23CBCDE1" w:rsidR="00B50E88" w:rsidRDefault="00B50E88" w:rsidP="00B50E88">
      <w:pPr>
        <w:spacing w:line="276" w:lineRule="auto"/>
        <w:jc w:val="both"/>
        <w:rPr>
          <w:rFonts w:asciiTheme="majorHAnsi" w:hAnsiTheme="majorHAnsi" w:cstheme="majorHAnsi"/>
          <w:sz w:val="20"/>
        </w:rPr>
      </w:pPr>
      <w:r w:rsidRPr="00336CA7">
        <w:rPr>
          <w:rFonts w:asciiTheme="majorHAnsi" w:hAnsiTheme="majorHAnsi" w:cstheme="majorHAnsi"/>
          <w:sz w:val="20"/>
        </w:rPr>
        <w:t>Dem Zeugnis ist das Protokoll der Abschlussprüfung (als qualitative Bewertung) angehängt. Zeugnis und Urkunde enthalten:</w:t>
      </w:r>
    </w:p>
    <w:p w14:paraId="64FCCEF5" w14:textId="43A47ED3" w:rsidR="003A0E24" w:rsidRPr="00336CA7" w:rsidRDefault="003A0E24" w:rsidP="00A27AA0">
      <w:pPr>
        <w:pStyle w:val="Listenabsatz"/>
        <w:numPr>
          <w:ilvl w:val="0"/>
          <w:numId w:val="17"/>
        </w:numPr>
        <w:spacing w:line="276" w:lineRule="auto"/>
        <w:jc w:val="both"/>
        <w:rPr>
          <w:rFonts w:asciiTheme="majorHAnsi" w:hAnsiTheme="majorHAnsi" w:cstheme="majorHAnsi"/>
          <w:sz w:val="20"/>
        </w:rPr>
      </w:pPr>
      <w:r w:rsidRPr="00336CA7">
        <w:rPr>
          <w:rFonts w:asciiTheme="majorHAnsi" w:hAnsiTheme="majorHAnsi" w:cstheme="majorHAnsi"/>
          <w:sz w:val="20"/>
        </w:rPr>
        <w:t>Bezeichnung</w:t>
      </w:r>
      <w:r>
        <w:rPr>
          <w:rFonts w:asciiTheme="majorHAnsi" w:hAnsiTheme="majorHAnsi" w:cstheme="majorHAnsi"/>
          <w:sz w:val="20"/>
        </w:rPr>
        <w:t xml:space="preserve"> und Datum</w:t>
      </w:r>
      <w:r w:rsidRPr="00336CA7">
        <w:rPr>
          <w:rFonts w:asciiTheme="majorHAnsi" w:hAnsiTheme="majorHAnsi" w:cstheme="majorHAnsi"/>
          <w:sz w:val="20"/>
        </w:rPr>
        <w:t xml:space="preserve"> der Prüfung,</w:t>
      </w:r>
    </w:p>
    <w:p w14:paraId="519C8590" w14:textId="77777777" w:rsidR="003A0E24" w:rsidRPr="00336CA7" w:rsidRDefault="003A0E24" w:rsidP="00A27AA0">
      <w:pPr>
        <w:pStyle w:val="Listenabsatz"/>
        <w:numPr>
          <w:ilvl w:val="0"/>
          <w:numId w:val="17"/>
        </w:numPr>
        <w:spacing w:line="276" w:lineRule="auto"/>
        <w:jc w:val="both"/>
        <w:rPr>
          <w:rFonts w:asciiTheme="majorHAnsi" w:hAnsiTheme="majorHAnsi" w:cstheme="majorHAnsi"/>
          <w:sz w:val="20"/>
        </w:rPr>
      </w:pPr>
      <w:r w:rsidRPr="00336CA7">
        <w:rPr>
          <w:rFonts w:asciiTheme="majorHAnsi" w:hAnsiTheme="majorHAnsi" w:cstheme="majorHAnsi"/>
          <w:sz w:val="20"/>
        </w:rPr>
        <w:t>Personalien des Auszubildenden (Name, Vorname, Geburtsort und Geburtsdatum),</w:t>
      </w:r>
    </w:p>
    <w:p w14:paraId="7CBCC91D" w14:textId="77777777" w:rsidR="003A0E24" w:rsidRPr="00336CA7" w:rsidRDefault="003A0E24" w:rsidP="00A27AA0">
      <w:pPr>
        <w:pStyle w:val="Listenabsatz"/>
        <w:numPr>
          <w:ilvl w:val="0"/>
          <w:numId w:val="17"/>
        </w:numPr>
        <w:spacing w:line="276" w:lineRule="auto"/>
        <w:jc w:val="both"/>
        <w:rPr>
          <w:rFonts w:asciiTheme="majorHAnsi" w:hAnsiTheme="majorHAnsi" w:cstheme="majorHAnsi"/>
          <w:sz w:val="20"/>
        </w:rPr>
      </w:pPr>
      <w:r w:rsidRPr="00336CA7">
        <w:rPr>
          <w:rFonts w:asciiTheme="majorHAnsi" w:hAnsiTheme="majorHAnsi" w:cstheme="majorHAnsi"/>
          <w:sz w:val="20"/>
        </w:rPr>
        <w:t>Die Bezeichnung des Abschlusses mit der Fachrichtung des Auszubildenden,</w:t>
      </w:r>
    </w:p>
    <w:p w14:paraId="2741A913" w14:textId="2DDEE8D9" w:rsidR="003A0E24" w:rsidRPr="003A0E24" w:rsidRDefault="003A0E24" w:rsidP="00A27AA0">
      <w:pPr>
        <w:pStyle w:val="Listenabsatz"/>
        <w:numPr>
          <w:ilvl w:val="0"/>
          <w:numId w:val="17"/>
        </w:numPr>
        <w:spacing w:line="276" w:lineRule="auto"/>
        <w:jc w:val="both"/>
        <w:rPr>
          <w:rFonts w:asciiTheme="majorHAnsi" w:hAnsiTheme="majorHAnsi" w:cstheme="majorHAnsi"/>
          <w:sz w:val="20"/>
        </w:rPr>
      </w:pPr>
      <w:r w:rsidRPr="003A0E24">
        <w:rPr>
          <w:rFonts w:asciiTheme="majorHAnsi" w:hAnsiTheme="majorHAnsi" w:cstheme="majorHAnsi"/>
          <w:sz w:val="20"/>
        </w:rPr>
        <w:t>Die Ergebnisse der Prüfungsteile mitsamt Unterschriften der Prüfer und der Geschäftsführung.</w:t>
      </w:r>
    </w:p>
    <w:p w14:paraId="5CA5F033" w14:textId="0E59D4B4" w:rsidR="003A0E24" w:rsidRPr="003A0E24" w:rsidRDefault="003A0E24" w:rsidP="00A27AA0">
      <w:pPr>
        <w:pStyle w:val="Listenabsatz"/>
        <w:numPr>
          <w:ilvl w:val="0"/>
          <w:numId w:val="17"/>
        </w:numPr>
        <w:spacing w:line="276" w:lineRule="auto"/>
        <w:jc w:val="both"/>
        <w:rPr>
          <w:rFonts w:asciiTheme="majorHAnsi" w:hAnsiTheme="majorHAnsi" w:cstheme="majorHAnsi"/>
          <w:sz w:val="20"/>
        </w:rPr>
      </w:pPr>
      <w:r w:rsidRPr="003A0E24">
        <w:rPr>
          <w:rFonts w:asciiTheme="majorHAnsi" w:hAnsiTheme="majorHAnsi" w:cstheme="majorHAnsi"/>
          <w:sz w:val="20"/>
        </w:rPr>
        <w:t>Urkunde mit Ein- und Austritt aus dem Ausbildungsverhältnis</w:t>
      </w:r>
    </w:p>
    <w:p w14:paraId="1285112F" w14:textId="35D48D30" w:rsidR="006C6770" w:rsidRPr="00336CA7" w:rsidRDefault="006C6770" w:rsidP="00A27AA0">
      <w:pPr>
        <w:pStyle w:val="berschrift1"/>
        <w:numPr>
          <w:ilvl w:val="0"/>
          <w:numId w:val="8"/>
        </w:numPr>
        <w:spacing w:line="276" w:lineRule="auto"/>
        <w:jc w:val="both"/>
        <w:rPr>
          <w:sz w:val="28"/>
        </w:rPr>
      </w:pPr>
      <w:bookmarkStart w:id="28" w:name="_Toc26961933"/>
      <w:bookmarkStart w:id="29" w:name="_Toc61454049"/>
      <w:r w:rsidRPr="00336CA7">
        <w:rPr>
          <w:sz w:val="28"/>
        </w:rPr>
        <w:t>Zwischenprüfung</w:t>
      </w:r>
      <w:bookmarkEnd w:id="28"/>
      <w:r w:rsidR="00937096">
        <w:rPr>
          <w:sz w:val="28"/>
        </w:rPr>
        <w:t xml:space="preserve"> / Reflexionsseminar</w:t>
      </w:r>
      <w:bookmarkEnd w:id="2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7172"/>
      </w:tblGrid>
      <w:tr w:rsidR="00937096" w:rsidRPr="00937096" w14:paraId="089F3B31" w14:textId="77777777" w:rsidTr="00937096">
        <w:tc>
          <w:tcPr>
            <w:tcW w:w="2234" w:type="dxa"/>
            <w:shd w:val="clear" w:color="auto" w:fill="auto"/>
            <w:hideMark/>
          </w:tcPr>
          <w:p w14:paraId="5FB99926" w14:textId="77777777" w:rsidR="00937096" w:rsidRPr="00937096" w:rsidRDefault="00937096" w:rsidP="00F43E8D">
            <w:pPr>
              <w:rPr>
                <w:rFonts w:asciiTheme="majorHAnsi" w:hAnsiTheme="majorHAnsi" w:cstheme="majorHAnsi"/>
                <w:sz w:val="20"/>
                <w:szCs w:val="20"/>
              </w:rPr>
            </w:pPr>
            <w:r w:rsidRPr="00937096">
              <w:rPr>
                <w:rFonts w:asciiTheme="majorHAnsi" w:hAnsiTheme="majorHAnsi" w:cstheme="majorHAnsi"/>
                <w:b/>
                <w:sz w:val="20"/>
                <w:szCs w:val="20"/>
              </w:rPr>
              <w:t xml:space="preserve">Zeitpunkt </w:t>
            </w:r>
          </w:p>
        </w:tc>
        <w:tc>
          <w:tcPr>
            <w:tcW w:w="7172" w:type="dxa"/>
            <w:shd w:val="clear" w:color="auto" w:fill="auto"/>
            <w:hideMark/>
          </w:tcPr>
          <w:p w14:paraId="6E352A28" w14:textId="77777777" w:rsidR="00937096" w:rsidRPr="00937096" w:rsidRDefault="00937096" w:rsidP="00F43E8D">
            <w:pPr>
              <w:rPr>
                <w:rFonts w:asciiTheme="majorHAnsi" w:hAnsiTheme="majorHAnsi" w:cstheme="majorHAnsi"/>
                <w:sz w:val="20"/>
                <w:szCs w:val="20"/>
              </w:rPr>
            </w:pPr>
            <w:r w:rsidRPr="00937096">
              <w:rPr>
                <w:rFonts w:asciiTheme="majorHAnsi" w:hAnsiTheme="majorHAnsi" w:cstheme="majorHAnsi"/>
                <w:sz w:val="20"/>
                <w:szCs w:val="20"/>
              </w:rPr>
              <w:t>Ende 1./ Mitte des 2. Lehrjahres (Zeitraum Januar – September)</w:t>
            </w:r>
          </w:p>
        </w:tc>
      </w:tr>
      <w:tr w:rsidR="00937096" w:rsidRPr="00937096" w14:paraId="11079A29" w14:textId="77777777" w:rsidTr="00937096">
        <w:tc>
          <w:tcPr>
            <w:tcW w:w="2234" w:type="dxa"/>
            <w:shd w:val="clear" w:color="auto" w:fill="auto"/>
          </w:tcPr>
          <w:p w14:paraId="5FAE879D" w14:textId="77777777" w:rsidR="00937096" w:rsidRPr="00937096" w:rsidRDefault="00937096" w:rsidP="00F43E8D">
            <w:pPr>
              <w:rPr>
                <w:rFonts w:asciiTheme="majorHAnsi" w:hAnsiTheme="majorHAnsi" w:cstheme="majorHAnsi"/>
                <w:b/>
                <w:sz w:val="20"/>
                <w:szCs w:val="20"/>
              </w:rPr>
            </w:pPr>
          </w:p>
        </w:tc>
        <w:tc>
          <w:tcPr>
            <w:tcW w:w="7172" w:type="dxa"/>
            <w:shd w:val="clear" w:color="auto" w:fill="auto"/>
          </w:tcPr>
          <w:p w14:paraId="45957072" w14:textId="77777777" w:rsidR="00937096" w:rsidRPr="00937096" w:rsidRDefault="00937096" w:rsidP="00F43E8D">
            <w:pPr>
              <w:rPr>
                <w:rFonts w:asciiTheme="majorHAnsi" w:hAnsiTheme="majorHAnsi" w:cstheme="majorHAnsi"/>
                <w:sz w:val="20"/>
                <w:szCs w:val="20"/>
              </w:rPr>
            </w:pPr>
          </w:p>
        </w:tc>
      </w:tr>
      <w:tr w:rsidR="00937096" w:rsidRPr="00937096" w14:paraId="0E0BD229" w14:textId="77777777" w:rsidTr="00937096">
        <w:tc>
          <w:tcPr>
            <w:tcW w:w="2234" w:type="dxa"/>
            <w:shd w:val="clear" w:color="auto" w:fill="auto"/>
            <w:hideMark/>
          </w:tcPr>
          <w:p w14:paraId="6BB1DB14" w14:textId="77777777" w:rsidR="00937096" w:rsidRPr="00937096" w:rsidRDefault="00937096" w:rsidP="00F43E8D">
            <w:pPr>
              <w:rPr>
                <w:rFonts w:asciiTheme="majorHAnsi" w:hAnsiTheme="majorHAnsi" w:cstheme="majorHAnsi"/>
                <w:sz w:val="20"/>
                <w:szCs w:val="20"/>
              </w:rPr>
            </w:pPr>
            <w:r w:rsidRPr="00937096">
              <w:rPr>
                <w:rFonts w:asciiTheme="majorHAnsi" w:hAnsiTheme="majorHAnsi" w:cstheme="majorHAnsi"/>
                <w:b/>
                <w:sz w:val="20"/>
                <w:szCs w:val="20"/>
              </w:rPr>
              <w:t>Ort</w:t>
            </w:r>
          </w:p>
        </w:tc>
        <w:tc>
          <w:tcPr>
            <w:tcW w:w="7172" w:type="dxa"/>
            <w:shd w:val="clear" w:color="auto" w:fill="auto"/>
            <w:hideMark/>
          </w:tcPr>
          <w:p w14:paraId="212E7359" w14:textId="77777777" w:rsidR="00937096" w:rsidRPr="00937096" w:rsidRDefault="00937096" w:rsidP="00F43E8D">
            <w:pPr>
              <w:rPr>
                <w:rFonts w:asciiTheme="majorHAnsi" w:hAnsiTheme="majorHAnsi" w:cstheme="majorHAnsi"/>
                <w:sz w:val="20"/>
                <w:szCs w:val="20"/>
              </w:rPr>
            </w:pPr>
            <w:r w:rsidRPr="00937096">
              <w:rPr>
                <w:rFonts w:asciiTheme="majorHAnsi" w:hAnsiTheme="majorHAnsi" w:cstheme="majorHAnsi"/>
                <w:sz w:val="20"/>
                <w:szCs w:val="20"/>
              </w:rPr>
              <w:t xml:space="preserve">Ein vielseitiger biologisch-dynamischer Betrieb. </w:t>
            </w:r>
          </w:p>
        </w:tc>
      </w:tr>
      <w:tr w:rsidR="00937096" w:rsidRPr="00937096" w14:paraId="6184AB5E" w14:textId="77777777" w:rsidTr="00937096">
        <w:tc>
          <w:tcPr>
            <w:tcW w:w="2234" w:type="dxa"/>
            <w:shd w:val="clear" w:color="auto" w:fill="auto"/>
          </w:tcPr>
          <w:p w14:paraId="768A248A" w14:textId="77777777" w:rsidR="00937096" w:rsidRPr="00937096" w:rsidRDefault="00937096" w:rsidP="00F43E8D">
            <w:pPr>
              <w:rPr>
                <w:rFonts w:asciiTheme="majorHAnsi" w:hAnsiTheme="majorHAnsi" w:cstheme="majorHAnsi"/>
                <w:b/>
                <w:sz w:val="20"/>
                <w:szCs w:val="20"/>
              </w:rPr>
            </w:pPr>
          </w:p>
        </w:tc>
        <w:tc>
          <w:tcPr>
            <w:tcW w:w="7172" w:type="dxa"/>
            <w:shd w:val="clear" w:color="auto" w:fill="auto"/>
          </w:tcPr>
          <w:p w14:paraId="2CA8C46F" w14:textId="77777777" w:rsidR="00937096" w:rsidRPr="00937096" w:rsidRDefault="00937096" w:rsidP="00F43E8D">
            <w:pPr>
              <w:rPr>
                <w:rFonts w:asciiTheme="majorHAnsi" w:hAnsiTheme="majorHAnsi" w:cstheme="majorHAnsi"/>
                <w:sz w:val="20"/>
                <w:szCs w:val="20"/>
              </w:rPr>
            </w:pPr>
          </w:p>
        </w:tc>
      </w:tr>
      <w:tr w:rsidR="00937096" w:rsidRPr="00937096" w14:paraId="3EEF6F72" w14:textId="77777777" w:rsidTr="00937096">
        <w:trPr>
          <w:trHeight w:val="984"/>
        </w:trPr>
        <w:tc>
          <w:tcPr>
            <w:tcW w:w="2234" w:type="dxa"/>
            <w:shd w:val="clear" w:color="auto" w:fill="auto"/>
            <w:hideMark/>
          </w:tcPr>
          <w:p w14:paraId="39AF1535" w14:textId="77777777" w:rsidR="00937096" w:rsidRPr="00937096" w:rsidRDefault="00937096" w:rsidP="00F43E8D">
            <w:pPr>
              <w:rPr>
                <w:rFonts w:asciiTheme="majorHAnsi" w:hAnsiTheme="majorHAnsi" w:cstheme="majorHAnsi"/>
                <w:sz w:val="20"/>
                <w:szCs w:val="20"/>
              </w:rPr>
            </w:pPr>
            <w:r w:rsidRPr="00937096">
              <w:rPr>
                <w:rFonts w:asciiTheme="majorHAnsi" w:hAnsiTheme="majorHAnsi" w:cstheme="majorHAnsi"/>
                <w:b/>
                <w:sz w:val="20"/>
                <w:szCs w:val="20"/>
              </w:rPr>
              <w:t>Ziel der Zwischenprüfung</w:t>
            </w:r>
          </w:p>
        </w:tc>
        <w:tc>
          <w:tcPr>
            <w:tcW w:w="7172" w:type="dxa"/>
            <w:shd w:val="clear" w:color="auto" w:fill="auto"/>
            <w:hideMark/>
          </w:tcPr>
          <w:p w14:paraId="0CCD66DA" w14:textId="77777777" w:rsidR="00937096" w:rsidRPr="00937096" w:rsidRDefault="00937096" w:rsidP="00F43E8D">
            <w:pPr>
              <w:rPr>
                <w:rFonts w:asciiTheme="majorHAnsi" w:hAnsiTheme="majorHAnsi" w:cstheme="majorHAnsi"/>
                <w:sz w:val="20"/>
                <w:szCs w:val="20"/>
              </w:rPr>
            </w:pPr>
            <w:r w:rsidRPr="00937096">
              <w:rPr>
                <w:rFonts w:asciiTheme="majorHAnsi" w:hAnsiTheme="majorHAnsi" w:cstheme="majorHAnsi"/>
                <w:sz w:val="20"/>
                <w:szCs w:val="20"/>
              </w:rPr>
              <w:t xml:space="preserve">Die Zwischenprüfung / Reflexionsseminar hat zum Ziel, den Auszubildenden ihre praktischen und theoretischen Fähigkeiten zu spiegeln und eventuellen Lernbedarf aufzuzeigen, so dass für die verbleibende Ausbildungszeit entsprechende Schwerpunkte gesetzt werden können. Dieses Seminar stellt die Auszubildenden in eine Prüfungssituation und ermöglicht ihnen ihr bisheriges Wissen und Können übend mitzuteilen. </w:t>
            </w:r>
          </w:p>
        </w:tc>
      </w:tr>
      <w:tr w:rsidR="00937096" w:rsidRPr="00937096" w14:paraId="398C5277" w14:textId="77777777" w:rsidTr="00937096">
        <w:trPr>
          <w:trHeight w:val="233"/>
        </w:trPr>
        <w:tc>
          <w:tcPr>
            <w:tcW w:w="2234" w:type="dxa"/>
            <w:shd w:val="clear" w:color="auto" w:fill="auto"/>
          </w:tcPr>
          <w:p w14:paraId="02932F60" w14:textId="77777777" w:rsidR="00937096" w:rsidRPr="00937096" w:rsidRDefault="00937096" w:rsidP="00F43E8D">
            <w:pPr>
              <w:rPr>
                <w:rFonts w:asciiTheme="majorHAnsi" w:hAnsiTheme="majorHAnsi" w:cstheme="majorHAnsi"/>
                <w:b/>
                <w:sz w:val="20"/>
                <w:szCs w:val="20"/>
              </w:rPr>
            </w:pPr>
          </w:p>
        </w:tc>
        <w:tc>
          <w:tcPr>
            <w:tcW w:w="7172" w:type="dxa"/>
            <w:shd w:val="clear" w:color="auto" w:fill="auto"/>
          </w:tcPr>
          <w:p w14:paraId="638D29E0" w14:textId="77777777" w:rsidR="00937096" w:rsidRPr="00937096" w:rsidRDefault="00937096" w:rsidP="00F43E8D">
            <w:pPr>
              <w:rPr>
                <w:rFonts w:asciiTheme="majorHAnsi" w:hAnsiTheme="majorHAnsi" w:cstheme="majorHAnsi"/>
                <w:sz w:val="20"/>
                <w:szCs w:val="20"/>
              </w:rPr>
            </w:pPr>
          </w:p>
        </w:tc>
      </w:tr>
      <w:tr w:rsidR="00937096" w:rsidRPr="00937096" w14:paraId="1A6D9945" w14:textId="77777777" w:rsidTr="00937096">
        <w:tc>
          <w:tcPr>
            <w:tcW w:w="2234" w:type="dxa"/>
            <w:shd w:val="clear" w:color="auto" w:fill="auto"/>
            <w:hideMark/>
          </w:tcPr>
          <w:p w14:paraId="574472C6" w14:textId="77777777" w:rsidR="00937096" w:rsidRPr="00937096" w:rsidRDefault="00937096" w:rsidP="00F43E8D">
            <w:pPr>
              <w:rPr>
                <w:rFonts w:asciiTheme="majorHAnsi" w:hAnsiTheme="majorHAnsi" w:cstheme="majorHAnsi"/>
                <w:sz w:val="20"/>
                <w:szCs w:val="20"/>
              </w:rPr>
            </w:pPr>
            <w:r w:rsidRPr="00937096">
              <w:rPr>
                <w:rFonts w:asciiTheme="majorHAnsi" w:hAnsiTheme="majorHAnsi" w:cstheme="majorHAnsi"/>
                <w:b/>
                <w:sz w:val="20"/>
                <w:szCs w:val="20"/>
              </w:rPr>
              <w:t>Prüfungs-Voraussetzungen</w:t>
            </w:r>
          </w:p>
        </w:tc>
        <w:tc>
          <w:tcPr>
            <w:tcW w:w="7172" w:type="dxa"/>
            <w:shd w:val="clear" w:color="auto" w:fill="auto"/>
            <w:hideMark/>
          </w:tcPr>
          <w:p w14:paraId="77F40412" w14:textId="77777777" w:rsidR="00937096" w:rsidRPr="00937096" w:rsidRDefault="00937096" w:rsidP="00937096">
            <w:pPr>
              <w:pStyle w:val="Listenabsatz"/>
              <w:numPr>
                <w:ilvl w:val="0"/>
                <w:numId w:val="19"/>
              </w:numPr>
              <w:spacing w:line="276" w:lineRule="auto"/>
              <w:jc w:val="both"/>
              <w:rPr>
                <w:rFonts w:asciiTheme="majorHAnsi" w:hAnsiTheme="majorHAnsi" w:cstheme="majorHAnsi"/>
                <w:sz w:val="20"/>
                <w:szCs w:val="20"/>
              </w:rPr>
            </w:pPr>
            <w:r w:rsidRPr="00937096">
              <w:rPr>
                <w:rFonts w:asciiTheme="majorHAnsi" w:hAnsiTheme="majorHAnsi" w:cstheme="majorHAnsi"/>
                <w:sz w:val="20"/>
                <w:szCs w:val="20"/>
              </w:rPr>
              <w:t xml:space="preserve">mindestens ein Entwicklungsgesprächs wurde geführt </w:t>
            </w:r>
          </w:p>
          <w:p w14:paraId="674D2730" w14:textId="77777777" w:rsidR="00937096" w:rsidRPr="00937096" w:rsidRDefault="00937096" w:rsidP="00937096">
            <w:pPr>
              <w:pStyle w:val="Listenabsatz"/>
              <w:numPr>
                <w:ilvl w:val="0"/>
                <w:numId w:val="19"/>
              </w:numPr>
              <w:spacing w:line="276" w:lineRule="auto"/>
              <w:jc w:val="both"/>
              <w:rPr>
                <w:rFonts w:asciiTheme="majorHAnsi" w:hAnsiTheme="majorHAnsi" w:cstheme="majorHAnsi"/>
                <w:sz w:val="20"/>
                <w:szCs w:val="20"/>
              </w:rPr>
            </w:pPr>
            <w:r w:rsidRPr="00937096">
              <w:rPr>
                <w:rFonts w:asciiTheme="majorHAnsi" w:hAnsiTheme="majorHAnsi" w:cstheme="majorHAnsi"/>
                <w:sz w:val="20"/>
                <w:szCs w:val="20"/>
              </w:rPr>
              <w:t xml:space="preserve">Vorlage der Checkliste </w:t>
            </w:r>
          </w:p>
          <w:p w14:paraId="15E557FF" w14:textId="77777777" w:rsidR="00937096" w:rsidRPr="00937096" w:rsidRDefault="00937096" w:rsidP="00937096">
            <w:pPr>
              <w:pStyle w:val="Listenabsatz"/>
              <w:numPr>
                <w:ilvl w:val="0"/>
                <w:numId w:val="19"/>
              </w:numPr>
              <w:spacing w:line="276" w:lineRule="auto"/>
              <w:jc w:val="both"/>
              <w:rPr>
                <w:rFonts w:asciiTheme="majorHAnsi" w:hAnsiTheme="majorHAnsi" w:cstheme="majorHAnsi"/>
                <w:sz w:val="20"/>
                <w:szCs w:val="20"/>
              </w:rPr>
            </w:pPr>
            <w:r w:rsidRPr="00937096">
              <w:rPr>
                <w:rFonts w:asciiTheme="majorHAnsi" w:hAnsiTheme="majorHAnsi" w:cstheme="majorHAnsi"/>
                <w:sz w:val="20"/>
                <w:szCs w:val="20"/>
              </w:rPr>
              <w:lastRenderedPageBreak/>
              <w:t xml:space="preserve">Vorlage aller bis zur Zwischenprüfung geschriebenen Dokumentationen (Betriebsspiegel, tägliche Aufzeichnungen, Erfahrungsberichte). </w:t>
            </w:r>
          </w:p>
        </w:tc>
      </w:tr>
    </w:tbl>
    <w:p w14:paraId="12F8B9FE" w14:textId="77777777" w:rsidR="00F97F83" w:rsidRDefault="00F97F83" w:rsidP="006C6770">
      <w:pPr>
        <w:spacing w:line="276" w:lineRule="auto"/>
        <w:jc w:val="both"/>
        <w:rPr>
          <w:rFonts w:asciiTheme="majorHAnsi" w:hAnsiTheme="majorHAnsi" w:cstheme="majorHAnsi"/>
          <w:sz w:val="20"/>
        </w:rPr>
      </w:pPr>
    </w:p>
    <w:p w14:paraId="389A115D" w14:textId="58D7F897" w:rsidR="003A0E24" w:rsidRPr="00336CA7" w:rsidRDefault="00067572" w:rsidP="006C6770">
      <w:pPr>
        <w:spacing w:line="276" w:lineRule="auto"/>
        <w:jc w:val="both"/>
        <w:rPr>
          <w:rFonts w:asciiTheme="majorHAnsi" w:hAnsiTheme="majorHAnsi" w:cstheme="majorHAnsi"/>
          <w:sz w:val="20"/>
        </w:rPr>
      </w:pPr>
      <w:r>
        <w:rPr>
          <w:rFonts w:asciiTheme="majorHAnsi" w:hAnsiTheme="majorHAnsi" w:cstheme="majorHAnsi"/>
          <w:sz w:val="20"/>
        </w:rPr>
        <w:t>Näheres ist im Leitfaden Zwischenprüfung</w:t>
      </w:r>
      <w:r w:rsidR="00937096">
        <w:rPr>
          <w:rFonts w:asciiTheme="majorHAnsi" w:hAnsiTheme="majorHAnsi" w:cstheme="majorHAnsi"/>
          <w:sz w:val="20"/>
        </w:rPr>
        <w:t xml:space="preserve"> / Reflexionsseminar</w:t>
      </w:r>
      <w:r>
        <w:rPr>
          <w:rFonts w:asciiTheme="majorHAnsi" w:hAnsiTheme="majorHAnsi" w:cstheme="majorHAnsi"/>
          <w:sz w:val="20"/>
        </w:rPr>
        <w:t xml:space="preserve"> ausgearbeitet. </w:t>
      </w:r>
    </w:p>
    <w:p w14:paraId="2491EA22" w14:textId="624B957C" w:rsidR="006C6770" w:rsidRDefault="002B7502" w:rsidP="00A27AA0">
      <w:pPr>
        <w:pStyle w:val="berschrift1"/>
        <w:numPr>
          <w:ilvl w:val="0"/>
          <w:numId w:val="8"/>
        </w:numPr>
        <w:spacing w:line="276" w:lineRule="auto"/>
        <w:jc w:val="both"/>
        <w:rPr>
          <w:sz w:val="28"/>
        </w:rPr>
      </w:pPr>
      <w:bookmarkStart w:id="30" w:name="_Toc61454050"/>
      <w:r>
        <w:rPr>
          <w:sz w:val="28"/>
        </w:rPr>
        <w:t>Fachprüfung</w:t>
      </w:r>
      <w:bookmarkEnd w:id="3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7172"/>
      </w:tblGrid>
      <w:tr w:rsidR="00937096" w:rsidRPr="002B2A82" w14:paraId="60645318" w14:textId="77777777" w:rsidTr="00937096">
        <w:tc>
          <w:tcPr>
            <w:tcW w:w="2234" w:type="dxa"/>
            <w:shd w:val="clear" w:color="auto" w:fill="auto"/>
            <w:hideMark/>
          </w:tcPr>
          <w:p w14:paraId="2EFBBEF7" w14:textId="77777777" w:rsidR="00937096" w:rsidRPr="002B2A82" w:rsidRDefault="00937096" w:rsidP="00F43E8D">
            <w:pPr>
              <w:rPr>
                <w:rFonts w:asciiTheme="majorHAnsi" w:hAnsiTheme="majorHAnsi" w:cstheme="majorHAnsi"/>
                <w:sz w:val="20"/>
                <w:szCs w:val="20"/>
              </w:rPr>
            </w:pPr>
            <w:bookmarkStart w:id="31" w:name="Bookmark25"/>
            <w:bookmarkStart w:id="32" w:name="__RefHeading__1137_1437009579"/>
            <w:bookmarkStart w:id="33" w:name="_Toc22649163"/>
            <w:bookmarkStart w:id="34" w:name="_Toc26961937"/>
            <w:r w:rsidRPr="002B2A82">
              <w:rPr>
                <w:rFonts w:asciiTheme="majorHAnsi" w:hAnsiTheme="majorHAnsi" w:cstheme="majorHAnsi"/>
                <w:b/>
                <w:sz w:val="20"/>
                <w:szCs w:val="20"/>
              </w:rPr>
              <w:t xml:space="preserve">Zeitpunkt </w:t>
            </w:r>
          </w:p>
        </w:tc>
        <w:tc>
          <w:tcPr>
            <w:tcW w:w="7172" w:type="dxa"/>
            <w:shd w:val="clear" w:color="auto" w:fill="auto"/>
            <w:hideMark/>
          </w:tcPr>
          <w:p w14:paraId="0AD9CB99" w14:textId="1B409194" w:rsidR="00937096" w:rsidRPr="00BD02AD" w:rsidRDefault="00937096" w:rsidP="00F43E8D">
            <w:pPr>
              <w:rPr>
                <w:rFonts w:asciiTheme="majorHAnsi" w:hAnsiTheme="majorHAnsi" w:cstheme="majorHAnsi"/>
                <w:sz w:val="20"/>
                <w:szCs w:val="20"/>
              </w:rPr>
            </w:pPr>
            <w:r w:rsidRPr="00BD02AD">
              <w:rPr>
                <w:rFonts w:asciiTheme="majorHAnsi" w:hAnsiTheme="majorHAnsi" w:cstheme="majorHAnsi"/>
                <w:sz w:val="20"/>
                <w:szCs w:val="20"/>
              </w:rPr>
              <w:t>Zweite Hälfte de</w:t>
            </w:r>
            <w:r w:rsidR="00BD02AD" w:rsidRPr="00BD02AD">
              <w:rPr>
                <w:rFonts w:asciiTheme="majorHAnsi" w:hAnsiTheme="majorHAnsi" w:cstheme="majorHAnsi"/>
                <w:sz w:val="20"/>
                <w:szCs w:val="20"/>
              </w:rPr>
              <w:t>s</w:t>
            </w:r>
            <w:r w:rsidRPr="00BD02AD">
              <w:rPr>
                <w:rFonts w:asciiTheme="majorHAnsi" w:hAnsiTheme="majorHAnsi" w:cstheme="majorHAnsi"/>
                <w:sz w:val="20"/>
                <w:szCs w:val="20"/>
              </w:rPr>
              <w:t xml:space="preserve"> dritten Ausbildungsjahres (August bis November)</w:t>
            </w:r>
          </w:p>
        </w:tc>
      </w:tr>
      <w:tr w:rsidR="00937096" w:rsidRPr="002B2A82" w14:paraId="48F9A0D0" w14:textId="77777777" w:rsidTr="00937096">
        <w:tc>
          <w:tcPr>
            <w:tcW w:w="2234" w:type="dxa"/>
            <w:shd w:val="clear" w:color="auto" w:fill="auto"/>
          </w:tcPr>
          <w:p w14:paraId="03D4A780" w14:textId="77777777" w:rsidR="00937096" w:rsidRPr="002B2A82" w:rsidRDefault="00937096" w:rsidP="00F43E8D">
            <w:pPr>
              <w:rPr>
                <w:rFonts w:asciiTheme="majorHAnsi" w:hAnsiTheme="majorHAnsi" w:cstheme="majorHAnsi"/>
                <w:b/>
                <w:sz w:val="20"/>
                <w:szCs w:val="20"/>
              </w:rPr>
            </w:pPr>
          </w:p>
        </w:tc>
        <w:tc>
          <w:tcPr>
            <w:tcW w:w="7172" w:type="dxa"/>
            <w:shd w:val="clear" w:color="auto" w:fill="auto"/>
          </w:tcPr>
          <w:p w14:paraId="102A7C92" w14:textId="77777777" w:rsidR="00937096" w:rsidRPr="002B2A82" w:rsidRDefault="00937096" w:rsidP="00F43E8D">
            <w:pPr>
              <w:rPr>
                <w:rFonts w:asciiTheme="majorHAnsi" w:hAnsiTheme="majorHAnsi" w:cstheme="majorHAnsi"/>
                <w:sz w:val="20"/>
                <w:szCs w:val="20"/>
              </w:rPr>
            </w:pPr>
          </w:p>
        </w:tc>
      </w:tr>
      <w:tr w:rsidR="00937096" w:rsidRPr="002B2A82" w14:paraId="5271BEFD" w14:textId="77777777" w:rsidTr="00937096">
        <w:tc>
          <w:tcPr>
            <w:tcW w:w="2234" w:type="dxa"/>
            <w:shd w:val="clear" w:color="auto" w:fill="auto"/>
            <w:hideMark/>
          </w:tcPr>
          <w:p w14:paraId="2B9B391C" w14:textId="77777777" w:rsidR="00937096" w:rsidRPr="002B2A82" w:rsidRDefault="00937096" w:rsidP="00F43E8D">
            <w:pPr>
              <w:rPr>
                <w:rFonts w:asciiTheme="majorHAnsi" w:hAnsiTheme="majorHAnsi" w:cstheme="majorHAnsi"/>
                <w:sz w:val="20"/>
                <w:szCs w:val="20"/>
              </w:rPr>
            </w:pPr>
            <w:r w:rsidRPr="002B2A82">
              <w:rPr>
                <w:rFonts w:asciiTheme="majorHAnsi" w:hAnsiTheme="majorHAnsi" w:cstheme="majorHAnsi"/>
                <w:b/>
                <w:sz w:val="20"/>
                <w:szCs w:val="20"/>
              </w:rPr>
              <w:t>Ort</w:t>
            </w:r>
          </w:p>
        </w:tc>
        <w:tc>
          <w:tcPr>
            <w:tcW w:w="7172" w:type="dxa"/>
            <w:shd w:val="clear" w:color="auto" w:fill="auto"/>
            <w:hideMark/>
          </w:tcPr>
          <w:p w14:paraId="7CEAB013" w14:textId="77777777" w:rsidR="00937096" w:rsidRPr="002B2A82" w:rsidRDefault="00937096" w:rsidP="00F43E8D">
            <w:pPr>
              <w:rPr>
                <w:rFonts w:asciiTheme="majorHAnsi" w:hAnsiTheme="majorHAnsi" w:cstheme="majorHAnsi"/>
                <w:sz w:val="20"/>
                <w:szCs w:val="20"/>
              </w:rPr>
            </w:pPr>
            <w:r w:rsidRPr="002B2A82">
              <w:rPr>
                <w:rFonts w:asciiTheme="majorHAnsi" w:hAnsiTheme="majorHAnsi" w:cstheme="majorHAnsi"/>
                <w:sz w:val="20"/>
                <w:szCs w:val="20"/>
              </w:rPr>
              <w:t>Ein vielseitiger biologisch-dynamischer Betrieb</w:t>
            </w:r>
            <w:r>
              <w:rPr>
                <w:rFonts w:asciiTheme="majorHAnsi" w:hAnsiTheme="majorHAnsi" w:cstheme="majorHAnsi"/>
                <w:sz w:val="20"/>
                <w:szCs w:val="20"/>
              </w:rPr>
              <w:t>.</w:t>
            </w:r>
          </w:p>
        </w:tc>
      </w:tr>
      <w:tr w:rsidR="00937096" w:rsidRPr="002B2A82" w14:paraId="1F85F5E8" w14:textId="77777777" w:rsidTr="00937096">
        <w:tc>
          <w:tcPr>
            <w:tcW w:w="2234" w:type="dxa"/>
            <w:shd w:val="clear" w:color="auto" w:fill="auto"/>
          </w:tcPr>
          <w:p w14:paraId="70B8D3F0" w14:textId="77777777" w:rsidR="00937096" w:rsidRPr="002B2A82" w:rsidRDefault="00937096" w:rsidP="00F43E8D">
            <w:pPr>
              <w:rPr>
                <w:rFonts w:asciiTheme="majorHAnsi" w:hAnsiTheme="majorHAnsi" w:cstheme="majorHAnsi"/>
                <w:b/>
                <w:sz w:val="20"/>
                <w:szCs w:val="20"/>
              </w:rPr>
            </w:pPr>
          </w:p>
        </w:tc>
        <w:tc>
          <w:tcPr>
            <w:tcW w:w="7172" w:type="dxa"/>
            <w:shd w:val="clear" w:color="auto" w:fill="auto"/>
          </w:tcPr>
          <w:p w14:paraId="7DA78AD5" w14:textId="77777777" w:rsidR="00937096" w:rsidRPr="002B2A82" w:rsidRDefault="00937096" w:rsidP="00F43E8D">
            <w:pPr>
              <w:rPr>
                <w:rFonts w:asciiTheme="majorHAnsi" w:hAnsiTheme="majorHAnsi" w:cstheme="majorHAnsi"/>
                <w:sz w:val="20"/>
                <w:szCs w:val="20"/>
              </w:rPr>
            </w:pPr>
          </w:p>
        </w:tc>
      </w:tr>
      <w:tr w:rsidR="00937096" w:rsidRPr="002B2A82" w14:paraId="384A517A" w14:textId="77777777" w:rsidTr="00937096">
        <w:trPr>
          <w:trHeight w:val="773"/>
        </w:trPr>
        <w:tc>
          <w:tcPr>
            <w:tcW w:w="2234" w:type="dxa"/>
            <w:shd w:val="clear" w:color="auto" w:fill="auto"/>
            <w:hideMark/>
          </w:tcPr>
          <w:p w14:paraId="713787BD" w14:textId="77777777" w:rsidR="00937096" w:rsidRPr="002B2A82" w:rsidRDefault="00937096" w:rsidP="00F43E8D">
            <w:pPr>
              <w:rPr>
                <w:rFonts w:asciiTheme="majorHAnsi" w:hAnsiTheme="majorHAnsi" w:cstheme="majorHAnsi"/>
                <w:sz w:val="20"/>
                <w:szCs w:val="20"/>
              </w:rPr>
            </w:pPr>
            <w:r w:rsidRPr="002B2A82">
              <w:rPr>
                <w:rFonts w:asciiTheme="majorHAnsi" w:hAnsiTheme="majorHAnsi" w:cstheme="majorHAnsi"/>
                <w:b/>
                <w:sz w:val="20"/>
                <w:szCs w:val="20"/>
              </w:rPr>
              <w:t xml:space="preserve">Ziel der </w:t>
            </w:r>
            <w:r>
              <w:rPr>
                <w:rFonts w:asciiTheme="majorHAnsi" w:hAnsiTheme="majorHAnsi" w:cstheme="majorHAnsi"/>
                <w:b/>
                <w:sz w:val="20"/>
                <w:szCs w:val="20"/>
              </w:rPr>
              <w:t>Fach</w:t>
            </w:r>
            <w:r w:rsidRPr="002B2A82">
              <w:rPr>
                <w:rFonts w:asciiTheme="majorHAnsi" w:hAnsiTheme="majorHAnsi" w:cstheme="majorHAnsi"/>
                <w:b/>
                <w:sz w:val="20"/>
                <w:szCs w:val="20"/>
              </w:rPr>
              <w:t>prüfung</w:t>
            </w:r>
          </w:p>
        </w:tc>
        <w:tc>
          <w:tcPr>
            <w:tcW w:w="7172" w:type="dxa"/>
            <w:shd w:val="clear" w:color="auto" w:fill="auto"/>
            <w:hideMark/>
          </w:tcPr>
          <w:p w14:paraId="7A5F6248" w14:textId="77777777" w:rsidR="00937096" w:rsidRPr="00A1441E" w:rsidRDefault="00937096" w:rsidP="00F43E8D">
            <w:pPr>
              <w:spacing w:line="276" w:lineRule="auto"/>
              <w:rPr>
                <w:rFonts w:asciiTheme="majorHAnsi" w:hAnsiTheme="majorHAnsi" w:cstheme="majorHAnsi"/>
                <w:sz w:val="20"/>
              </w:rPr>
            </w:pPr>
            <w:r w:rsidRPr="00336CA7">
              <w:rPr>
                <w:rFonts w:asciiTheme="majorHAnsi" w:hAnsiTheme="majorHAnsi" w:cstheme="majorHAnsi"/>
                <w:sz w:val="20"/>
              </w:rPr>
              <w:t>Ziel der Prüfung ist</w:t>
            </w:r>
            <w:r>
              <w:rPr>
                <w:rFonts w:asciiTheme="majorHAnsi" w:hAnsiTheme="majorHAnsi" w:cstheme="majorHAnsi"/>
                <w:sz w:val="20"/>
              </w:rPr>
              <w:t xml:space="preserve"> festzustellen, ob</w:t>
            </w:r>
            <w:r w:rsidRPr="00A1441E">
              <w:rPr>
                <w:rFonts w:asciiTheme="majorHAnsi" w:hAnsiTheme="majorHAnsi" w:cstheme="majorHAnsi"/>
                <w:sz w:val="20"/>
              </w:rPr>
              <w:t xml:space="preserve"> in dem jeweiligen Bereich ein notwendiges Maß an Kenntnissen und Können in der Arbeit und dem Umgang mit Aufgaben in Verbindung mit dem jeweiligen Fachwissen ersichtlich ist</w:t>
            </w:r>
          </w:p>
        </w:tc>
      </w:tr>
      <w:tr w:rsidR="00937096" w:rsidRPr="002B2A82" w14:paraId="45048831" w14:textId="77777777" w:rsidTr="00937096">
        <w:trPr>
          <w:trHeight w:val="233"/>
        </w:trPr>
        <w:tc>
          <w:tcPr>
            <w:tcW w:w="2234" w:type="dxa"/>
            <w:shd w:val="clear" w:color="auto" w:fill="auto"/>
          </w:tcPr>
          <w:p w14:paraId="16248FC3" w14:textId="77777777" w:rsidR="00937096" w:rsidRPr="002B2A82" w:rsidRDefault="00937096" w:rsidP="00F43E8D">
            <w:pPr>
              <w:rPr>
                <w:rFonts w:asciiTheme="majorHAnsi" w:hAnsiTheme="majorHAnsi" w:cstheme="majorHAnsi"/>
                <w:b/>
                <w:sz w:val="20"/>
                <w:szCs w:val="20"/>
              </w:rPr>
            </w:pPr>
          </w:p>
        </w:tc>
        <w:tc>
          <w:tcPr>
            <w:tcW w:w="7172" w:type="dxa"/>
            <w:shd w:val="clear" w:color="auto" w:fill="auto"/>
          </w:tcPr>
          <w:p w14:paraId="13ABE889" w14:textId="77777777" w:rsidR="00937096" w:rsidRPr="002B2A82" w:rsidRDefault="00937096" w:rsidP="00F43E8D">
            <w:pPr>
              <w:rPr>
                <w:rFonts w:asciiTheme="majorHAnsi" w:hAnsiTheme="majorHAnsi" w:cstheme="majorHAnsi"/>
                <w:sz w:val="20"/>
                <w:szCs w:val="20"/>
              </w:rPr>
            </w:pPr>
          </w:p>
        </w:tc>
      </w:tr>
      <w:tr w:rsidR="00937096" w:rsidRPr="002B2A82" w14:paraId="0F886787" w14:textId="77777777" w:rsidTr="00937096">
        <w:tc>
          <w:tcPr>
            <w:tcW w:w="2234" w:type="dxa"/>
            <w:shd w:val="clear" w:color="auto" w:fill="auto"/>
            <w:hideMark/>
          </w:tcPr>
          <w:p w14:paraId="59E99106" w14:textId="77777777" w:rsidR="00937096" w:rsidRPr="002B2A82" w:rsidRDefault="00937096" w:rsidP="00F43E8D">
            <w:pPr>
              <w:rPr>
                <w:rFonts w:asciiTheme="majorHAnsi" w:hAnsiTheme="majorHAnsi" w:cstheme="majorHAnsi"/>
                <w:sz w:val="20"/>
                <w:szCs w:val="20"/>
              </w:rPr>
            </w:pPr>
            <w:r w:rsidRPr="002B2A82">
              <w:rPr>
                <w:rFonts w:asciiTheme="majorHAnsi" w:hAnsiTheme="majorHAnsi" w:cstheme="majorHAnsi"/>
                <w:b/>
                <w:sz w:val="20"/>
                <w:szCs w:val="20"/>
              </w:rPr>
              <w:t>Prüfungs-Voraussetzungen</w:t>
            </w:r>
          </w:p>
        </w:tc>
        <w:tc>
          <w:tcPr>
            <w:tcW w:w="7172" w:type="dxa"/>
            <w:shd w:val="clear" w:color="auto" w:fill="auto"/>
            <w:hideMark/>
          </w:tcPr>
          <w:p w14:paraId="706D691F" w14:textId="77777777" w:rsidR="00937096" w:rsidRDefault="00937096" w:rsidP="00F43E8D">
            <w:pPr>
              <w:spacing w:line="276" w:lineRule="auto"/>
              <w:jc w:val="both"/>
              <w:rPr>
                <w:rFonts w:asciiTheme="majorHAnsi" w:hAnsiTheme="majorHAnsi" w:cstheme="majorHAnsi"/>
                <w:sz w:val="20"/>
              </w:rPr>
            </w:pPr>
            <w:r w:rsidRPr="00336CA7">
              <w:rPr>
                <w:rFonts w:asciiTheme="majorHAnsi" w:hAnsiTheme="majorHAnsi" w:cstheme="majorHAnsi"/>
                <w:sz w:val="20"/>
              </w:rPr>
              <w:t xml:space="preserve">Zur </w:t>
            </w:r>
            <w:r>
              <w:rPr>
                <w:rFonts w:asciiTheme="majorHAnsi" w:hAnsiTheme="majorHAnsi" w:cstheme="majorHAnsi"/>
                <w:sz w:val="20"/>
              </w:rPr>
              <w:t>Fachprüfung</w:t>
            </w:r>
            <w:r w:rsidRPr="00336CA7">
              <w:rPr>
                <w:rFonts w:asciiTheme="majorHAnsi" w:hAnsiTheme="majorHAnsi" w:cstheme="majorHAnsi"/>
                <w:sz w:val="20"/>
              </w:rPr>
              <w:t xml:space="preserve"> sind Auszubildende zuzulassen, die folgenden Unterlagen vollständig und rechtzeitig bis zum ausgerufenen Abgabetermin (i.d.R. 4 Wochen vor der Prüfung) abgegeben haben</w:t>
            </w:r>
            <w:r>
              <w:rPr>
                <w:rFonts w:asciiTheme="majorHAnsi" w:hAnsiTheme="majorHAnsi" w:cstheme="majorHAnsi"/>
                <w:sz w:val="20"/>
              </w:rPr>
              <w:t>:</w:t>
            </w:r>
          </w:p>
          <w:p w14:paraId="3066B137" w14:textId="77777777" w:rsidR="00937096" w:rsidRPr="00E816C4" w:rsidRDefault="00937096" w:rsidP="00937096">
            <w:pPr>
              <w:numPr>
                <w:ilvl w:val="0"/>
                <w:numId w:val="19"/>
              </w:numPr>
              <w:spacing w:line="276" w:lineRule="auto"/>
              <w:jc w:val="both"/>
              <w:rPr>
                <w:rFonts w:asciiTheme="majorHAnsi" w:hAnsiTheme="majorHAnsi" w:cstheme="majorHAnsi"/>
                <w:sz w:val="20"/>
              </w:rPr>
            </w:pPr>
            <w:r w:rsidRPr="00E816C4">
              <w:rPr>
                <w:rFonts w:asciiTheme="majorHAnsi" w:hAnsiTheme="majorHAnsi" w:cstheme="majorHAnsi"/>
                <w:sz w:val="20"/>
              </w:rPr>
              <w:t xml:space="preserve">Anmeldung zur Prüfung </w:t>
            </w:r>
          </w:p>
          <w:p w14:paraId="6EA954A2" w14:textId="77777777" w:rsidR="00937096" w:rsidRDefault="00937096" w:rsidP="00937096">
            <w:pPr>
              <w:numPr>
                <w:ilvl w:val="0"/>
                <w:numId w:val="19"/>
              </w:numPr>
              <w:spacing w:line="276" w:lineRule="auto"/>
              <w:jc w:val="both"/>
              <w:rPr>
                <w:rFonts w:asciiTheme="majorHAnsi" w:hAnsiTheme="majorHAnsi" w:cstheme="majorHAnsi"/>
                <w:sz w:val="20"/>
              </w:rPr>
            </w:pPr>
            <w:r w:rsidRPr="008C46D8">
              <w:rPr>
                <w:rFonts w:asciiTheme="majorHAnsi" w:hAnsiTheme="majorHAnsi" w:cstheme="majorHAnsi"/>
                <w:sz w:val="20"/>
              </w:rPr>
              <w:t>vollständige Dokumentation (</w:t>
            </w:r>
            <w:r>
              <w:rPr>
                <w:rFonts w:asciiTheme="majorHAnsi" w:hAnsiTheme="majorHAnsi" w:cstheme="majorHAnsi"/>
                <w:sz w:val="20"/>
              </w:rPr>
              <w:t>tägl. Aufzeichnungen, Berichte, Herbarium, Betriebsspiegel, Checkliste).</w:t>
            </w:r>
          </w:p>
          <w:p w14:paraId="7120B9E5" w14:textId="77777777" w:rsidR="00937096" w:rsidRPr="002B2A82" w:rsidRDefault="00937096" w:rsidP="00937096">
            <w:pPr>
              <w:pStyle w:val="Listenabsatz"/>
              <w:numPr>
                <w:ilvl w:val="0"/>
                <w:numId w:val="19"/>
              </w:numPr>
              <w:spacing w:after="240" w:line="276" w:lineRule="auto"/>
              <w:jc w:val="both"/>
              <w:rPr>
                <w:rFonts w:asciiTheme="majorHAnsi" w:hAnsiTheme="majorHAnsi" w:cstheme="majorHAnsi"/>
                <w:sz w:val="20"/>
                <w:szCs w:val="20"/>
              </w:rPr>
            </w:pPr>
            <w:r>
              <w:rPr>
                <w:rFonts w:asciiTheme="majorHAnsi" w:hAnsiTheme="majorHAnsi" w:cstheme="majorHAnsi"/>
                <w:sz w:val="20"/>
              </w:rPr>
              <w:t>Teilnahmebestätigung der Zwischenprüfung / Reflexionsseminar</w:t>
            </w:r>
          </w:p>
        </w:tc>
      </w:tr>
    </w:tbl>
    <w:p w14:paraId="5567EAC9" w14:textId="5096626B" w:rsidR="00F97F83" w:rsidRPr="00F97F83" w:rsidRDefault="00F97F83" w:rsidP="00F97F83">
      <w:pPr>
        <w:spacing w:line="276" w:lineRule="auto"/>
        <w:jc w:val="both"/>
        <w:rPr>
          <w:rFonts w:asciiTheme="majorHAnsi" w:hAnsiTheme="majorHAnsi" w:cstheme="majorHAnsi"/>
          <w:sz w:val="20"/>
        </w:rPr>
      </w:pPr>
      <w:r w:rsidRPr="00F97F83">
        <w:rPr>
          <w:rFonts w:asciiTheme="majorHAnsi" w:hAnsiTheme="majorHAnsi" w:cstheme="majorHAnsi"/>
          <w:sz w:val="20"/>
        </w:rPr>
        <w:t xml:space="preserve">Näheres ist im Leitfaden </w:t>
      </w:r>
      <w:r>
        <w:rPr>
          <w:rFonts w:asciiTheme="majorHAnsi" w:hAnsiTheme="majorHAnsi" w:cstheme="majorHAnsi"/>
          <w:sz w:val="20"/>
        </w:rPr>
        <w:t>Fachprüfung</w:t>
      </w:r>
      <w:r w:rsidRPr="00F97F83">
        <w:rPr>
          <w:rFonts w:asciiTheme="majorHAnsi" w:hAnsiTheme="majorHAnsi" w:cstheme="majorHAnsi"/>
          <w:sz w:val="20"/>
        </w:rPr>
        <w:t xml:space="preserve"> ausgearbeitet. </w:t>
      </w:r>
    </w:p>
    <w:p w14:paraId="5328521B" w14:textId="12762EE8" w:rsidR="003A0E24" w:rsidRDefault="003A0E24" w:rsidP="006C6770">
      <w:pPr>
        <w:pStyle w:val="berschrift1"/>
        <w:numPr>
          <w:ilvl w:val="0"/>
          <w:numId w:val="8"/>
        </w:numPr>
        <w:spacing w:line="276" w:lineRule="auto"/>
        <w:jc w:val="both"/>
        <w:rPr>
          <w:sz w:val="28"/>
        </w:rPr>
      </w:pPr>
      <w:bookmarkStart w:id="35" w:name="_Toc61454051"/>
      <w:r>
        <w:rPr>
          <w:sz w:val="28"/>
        </w:rPr>
        <w:t>Die Jahresarbeit</w:t>
      </w:r>
      <w:bookmarkEnd w:id="35"/>
    </w:p>
    <w:p w14:paraId="0F82297F" w14:textId="4DEE9AC3" w:rsidR="003A0E24" w:rsidRPr="00214B95" w:rsidRDefault="003A0E24" w:rsidP="00A27AA0">
      <w:pPr>
        <w:spacing w:line="276" w:lineRule="auto"/>
        <w:jc w:val="both"/>
      </w:pPr>
      <w:r w:rsidRPr="00214B95">
        <w:rPr>
          <w:rFonts w:asciiTheme="majorHAnsi" w:hAnsiTheme="majorHAnsi" w:cstheme="majorHAnsi"/>
          <w:sz w:val="20"/>
        </w:rPr>
        <w:t xml:space="preserve">Im dritten Ausbildungsjahr verfasst jede*r Auszubildende eine Jahresarbeit, die sich mit einer Betriebs- relevanten fachlichen Fragestellung beschäftigt und sich neben einem Theorie- Teil vor allem auf die Dokumentation der praktischen Durchführung </w:t>
      </w:r>
      <w:r w:rsidR="0033008D" w:rsidRPr="0033008D">
        <w:rPr>
          <w:rFonts w:asciiTheme="majorHAnsi" w:hAnsiTheme="majorHAnsi" w:cstheme="majorHAnsi"/>
          <w:sz w:val="20"/>
        </w:rPr>
        <w:t>konzentriert. Die</w:t>
      </w:r>
      <w:r w:rsidRPr="00214B95">
        <w:rPr>
          <w:rFonts w:asciiTheme="majorHAnsi" w:hAnsiTheme="majorHAnsi" w:cstheme="majorHAnsi"/>
          <w:sz w:val="20"/>
        </w:rPr>
        <w:t xml:space="preserve"> Seminarleitung nennt den Auszubildenden des </w:t>
      </w:r>
      <w:r w:rsidR="0033008D">
        <w:rPr>
          <w:rFonts w:asciiTheme="majorHAnsi" w:hAnsiTheme="majorHAnsi" w:cstheme="majorHAnsi"/>
          <w:sz w:val="20"/>
        </w:rPr>
        <w:t>zweiten</w:t>
      </w:r>
      <w:r w:rsidRPr="00214B95">
        <w:rPr>
          <w:rFonts w:asciiTheme="majorHAnsi" w:hAnsiTheme="majorHAnsi" w:cstheme="majorHAnsi"/>
          <w:sz w:val="20"/>
        </w:rPr>
        <w:t xml:space="preserve"> Ausbildungsjahres einen Termin, zu dem das Thema der Jahresarbeit und die angestrebte Art der </w:t>
      </w:r>
      <w:r w:rsidRPr="00BD02AD">
        <w:rPr>
          <w:rFonts w:asciiTheme="majorHAnsi" w:hAnsiTheme="majorHAnsi" w:cstheme="majorHAnsi"/>
          <w:sz w:val="20"/>
        </w:rPr>
        <w:t>Bearbeitung angegeben werden muss. Bei Uneinigkeit über die Zulassung eines Themas entscheidet im Zweifelsfall der Seminarleiterkreis.</w:t>
      </w:r>
      <w:r w:rsidRPr="00214B95">
        <w:rPr>
          <w:rFonts w:asciiTheme="majorHAnsi" w:hAnsiTheme="majorHAnsi" w:cstheme="majorHAnsi"/>
          <w:sz w:val="20"/>
        </w:rPr>
        <w:t xml:space="preserve"> Die Anforderungen an die Jahresarbeit sind im Leitfaden Jahresarbeit formuliert.</w:t>
      </w:r>
    </w:p>
    <w:p w14:paraId="6420CF0A" w14:textId="7CF2BFAA" w:rsidR="006C6770" w:rsidRDefault="006C6770" w:rsidP="006C6770">
      <w:pPr>
        <w:pStyle w:val="berschrift1"/>
        <w:numPr>
          <w:ilvl w:val="0"/>
          <w:numId w:val="8"/>
        </w:numPr>
        <w:spacing w:line="276" w:lineRule="auto"/>
        <w:jc w:val="both"/>
        <w:rPr>
          <w:sz w:val="28"/>
        </w:rPr>
      </w:pPr>
      <w:bookmarkStart w:id="36" w:name="_Toc61454052"/>
      <w:r w:rsidRPr="00336CA7">
        <w:rPr>
          <w:sz w:val="28"/>
        </w:rPr>
        <w:t>Abschlussprüfung</w:t>
      </w:r>
      <w:bookmarkEnd w:id="31"/>
      <w:bookmarkEnd w:id="32"/>
      <w:bookmarkEnd w:id="33"/>
      <w:bookmarkEnd w:id="34"/>
      <w:bookmarkEnd w:id="3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7160"/>
      </w:tblGrid>
      <w:tr w:rsidR="00937096" w:rsidRPr="00730576" w14:paraId="6FA7D5E2" w14:textId="77777777" w:rsidTr="00937096">
        <w:tc>
          <w:tcPr>
            <w:tcW w:w="2246" w:type="dxa"/>
            <w:shd w:val="clear" w:color="auto" w:fill="auto"/>
            <w:hideMark/>
          </w:tcPr>
          <w:p w14:paraId="3696449F" w14:textId="77777777" w:rsidR="00937096" w:rsidRPr="00730576" w:rsidRDefault="00937096" w:rsidP="00F43E8D">
            <w:pPr>
              <w:rPr>
                <w:rFonts w:asciiTheme="majorHAnsi" w:hAnsiTheme="majorHAnsi" w:cstheme="majorHAnsi"/>
                <w:sz w:val="20"/>
                <w:szCs w:val="20"/>
              </w:rPr>
            </w:pPr>
            <w:r w:rsidRPr="00730576">
              <w:rPr>
                <w:rFonts w:asciiTheme="majorHAnsi" w:hAnsiTheme="majorHAnsi" w:cstheme="majorHAnsi"/>
                <w:b/>
                <w:sz w:val="20"/>
                <w:szCs w:val="20"/>
              </w:rPr>
              <w:t xml:space="preserve">Zeitpunkt </w:t>
            </w:r>
          </w:p>
        </w:tc>
        <w:tc>
          <w:tcPr>
            <w:tcW w:w="7160" w:type="dxa"/>
            <w:shd w:val="clear" w:color="auto" w:fill="auto"/>
            <w:hideMark/>
          </w:tcPr>
          <w:p w14:paraId="3DD35670" w14:textId="77777777" w:rsidR="00937096" w:rsidRPr="00730576" w:rsidRDefault="00937096" w:rsidP="00F43E8D">
            <w:pPr>
              <w:rPr>
                <w:rFonts w:asciiTheme="majorHAnsi" w:hAnsiTheme="majorHAnsi" w:cstheme="majorHAnsi"/>
                <w:sz w:val="20"/>
                <w:szCs w:val="20"/>
              </w:rPr>
            </w:pPr>
            <w:r w:rsidRPr="00730576">
              <w:rPr>
                <w:rFonts w:asciiTheme="majorHAnsi" w:hAnsiTheme="majorHAnsi" w:cstheme="majorHAnsi"/>
                <w:sz w:val="20"/>
                <w:szCs w:val="20"/>
              </w:rPr>
              <w:t>am Ende 3. Lehrjahres (Januar / Februar)</w:t>
            </w:r>
          </w:p>
        </w:tc>
      </w:tr>
      <w:tr w:rsidR="00937096" w:rsidRPr="00730576" w14:paraId="3ACE9972" w14:textId="77777777" w:rsidTr="00937096">
        <w:tc>
          <w:tcPr>
            <w:tcW w:w="2246" w:type="dxa"/>
            <w:shd w:val="clear" w:color="auto" w:fill="auto"/>
          </w:tcPr>
          <w:p w14:paraId="14C53F15" w14:textId="77777777" w:rsidR="00937096" w:rsidRPr="00730576" w:rsidRDefault="00937096" w:rsidP="00F43E8D">
            <w:pPr>
              <w:rPr>
                <w:rFonts w:asciiTheme="majorHAnsi" w:hAnsiTheme="majorHAnsi" w:cstheme="majorHAnsi"/>
                <w:b/>
                <w:sz w:val="20"/>
                <w:szCs w:val="20"/>
              </w:rPr>
            </w:pPr>
          </w:p>
        </w:tc>
        <w:tc>
          <w:tcPr>
            <w:tcW w:w="7160" w:type="dxa"/>
            <w:shd w:val="clear" w:color="auto" w:fill="auto"/>
          </w:tcPr>
          <w:p w14:paraId="6E11C565" w14:textId="77777777" w:rsidR="00937096" w:rsidRPr="00730576" w:rsidRDefault="00937096" w:rsidP="00F43E8D">
            <w:pPr>
              <w:rPr>
                <w:rFonts w:asciiTheme="majorHAnsi" w:hAnsiTheme="majorHAnsi" w:cstheme="majorHAnsi"/>
                <w:sz w:val="20"/>
                <w:szCs w:val="20"/>
              </w:rPr>
            </w:pPr>
          </w:p>
        </w:tc>
      </w:tr>
      <w:tr w:rsidR="00937096" w:rsidRPr="00730576" w14:paraId="4AD2E347" w14:textId="77777777" w:rsidTr="00937096">
        <w:tc>
          <w:tcPr>
            <w:tcW w:w="2246" w:type="dxa"/>
            <w:shd w:val="clear" w:color="auto" w:fill="auto"/>
            <w:hideMark/>
          </w:tcPr>
          <w:p w14:paraId="22E177AB" w14:textId="77777777" w:rsidR="00937096" w:rsidRPr="00730576" w:rsidRDefault="00937096" w:rsidP="00F43E8D">
            <w:pPr>
              <w:rPr>
                <w:rFonts w:asciiTheme="majorHAnsi" w:hAnsiTheme="majorHAnsi" w:cstheme="majorHAnsi"/>
                <w:sz w:val="20"/>
                <w:szCs w:val="20"/>
              </w:rPr>
            </w:pPr>
            <w:r w:rsidRPr="00730576">
              <w:rPr>
                <w:rFonts w:asciiTheme="majorHAnsi" w:hAnsiTheme="majorHAnsi" w:cstheme="majorHAnsi"/>
                <w:b/>
                <w:sz w:val="20"/>
                <w:szCs w:val="20"/>
              </w:rPr>
              <w:t>Ort</w:t>
            </w:r>
          </w:p>
        </w:tc>
        <w:tc>
          <w:tcPr>
            <w:tcW w:w="7160" w:type="dxa"/>
            <w:shd w:val="clear" w:color="auto" w:fill="auto"/>
            <w:hideMark/>
          </w:tcPr>
          <w:p w14:paraId="3EB89903" w14:textId="77777777" w:rsidR="00937096" w:rsidRPr="00730576" w:rsidRDefault="00937096" w:rsidP="00F43E8D">
            <w:pPr>
              <w:rPr>
                <w:rFonts w:asciiTheme="majorHAnsi" w:hAnsiTheme="majorHAnsi" w:cstheme="majorHAnsi"/>
                <w:sz w:val="20"/>
                <w:szCs w:val="20"/>
              </w:rPr>
            </w:pPr>
            <w:r w:rsidRPr="00730576">
              <w:rPr>
                <w:rFonts w:asciiTheme="majorHAnsi" w:hAnsiTheme="majorHAnsi" w:cstheme="majorHAnsi"/>
                <w:sz w:val="20"/>
                <w:szCs w:val="20"/>
              </w:rPr>
              <w:t>Ausbildungsbetrieb de</w:t>
            </w:r>
            <w:r>
              <w:rPr>
                <w:rFonts w:asciiTheme="majorHAnsi" w:hAnsiTheme="majorHAnsi" w:cstheme="majorHAnsi"/>
                <w:sz w:val="20"/>
                <w:szCs w:val="20"/>
              </w:rPr>
              <w:t>r/ de</w:t>
            </w:r>
            <w:r w:rsidRPr="00730576">
              <w:rPr>
                <w:rFonts w:asciiTheme="majorHAnsi" w:hAnsiTheme="majorHAnsi" w:cstheme="majorHAnsi"/>
                <w:sz w:val="20"/>
                <w:szCs w:val="20"/>
              </w:rPr>
              <w:t>s Auszubildenden</w:t>
            </w:r>
          </w:p>
        </w:tc>
      </w:tr>
      <w:tr w:rsidR="00937096" w:rsidRPr="00730576" w14:paraId="275538E6" w14:textId="77777777" w:rsidTr="00937096">
        <w:tc>
          <w:tcPr>
            <w:tcW w:w="2246" w:type="dxa"/>
            <w:shd w:val="clear" w:color="auto" w:fill="auto"/>
          </w:tcPr>
          <w:p w14:paraId="1765F6CF" w14:textId="77777777" w:rsidR="00937096" w:rsidRPr="00730576" w:rsidRDefault="00937096" w:rsidP="00F43E8D">
            <w:pPr>
              <w:rPr>
                <w:rFonts w:asciiTheme="majorHAnsi" w:hAnsiTheme="majorHAnsi" w:cstheme="majorHAnsi"/>
                <w:b/>
                <w:sz w:val="20"/>
                <w:szCs w:val="20"/>
              </w:rPr>
            </w:pPr>
          </w:p>
        </w:tc>
        <w:tc>
          <w:tcPr>
            <w:tcW w:w="7160" w:type="dxa"/>
            <w:shd w:val="clear" w:color="auto" w:fill="auto"/>
          </w:tcPr>
          <w:p w14:paraId="3DBA18C6" w14:textId="77777777" w:rsidR="00937096" w:rsidRPr="00730576" w:rsidRDefault="00937096" w:rsidP="00F43E8D">
            <w:pPr>
              <w:rPr>
                <w:rFonts w:asciiTheme="majorHAnsi" w:hAnsiTheme="majorHAnsi" w:cstheme="majorHAnsi"/>
                <w:sz w:val="20"/>
                <w:szCs w:val="20"/>
              </w:rPr>
            </w:pPr>
          </w:p>
        </w:tc>
      </w:tr>
      <w:tr w:rsidR="00937096" w:rsidRPr="00730576" w14:paraId="0217FB46" w14:textId="77777777" w:rsidTr="00937096">
        <w:trPr>
          <w:trHeight w:val="490"/>
        </w:trPr>
        <w:tc>
          <w:tcPr>
            <w:tcW w:w="2246" w:type="dxa"/>
            <w:shd w:val="clear" w:color="auto" w:fill="auto"/>
            <w:hideMark/>
          </w:tcPr>
          <w:p w14:paraId="0B74A8A6" w14:textId="77777777" w:rsidR="00937096" w:rsidRPr="00730576" w:rsidRDefault="00937096" w:rsidP="00F43E8D">
            <w:pPr>
              <w:rPr>
                <w:rFonts w:asciiTheme="majorHAnsi" w:hAnsiTheme="majorHAnsi" w:cstheme="majorHAnsi"/>
                <w:sz w:val="20"/>
                <w:szCs w:val="20"/>
              </w:rPr>
            </w:pPr>
            <w:r w:rsidRPr="00730576">
              <w:rPr>
                <w:rFonts w:asciiTheme="majorHAnsi" w:hAnsiTheme="majorHAnsi" w:cstheme="majorHAnsi"/>
                <w:b/>
                <w:sz w:val="20"/>
                <w:szCs w:val="20"/>
              </w:rPr>
              <w:t>Ziel der Abschlussprüfung</w:t>
            </w:r>
          </w:p>
        </w:tc>
        <w:tc>
          <w:tcPr>
            <w:tcW w:w="7160" w:type="dxa"/>
            <w:shd w:val="clear" w:color="auto" w:fill="auto"/>
            <w:hideMark/>
          </w:tcPr>
          <w:p w14:paraId="15769AA9" w14:textId="77777777" w:rsidR="00937096" w:rsidRPr="00730576" w:rsidRDefault="00937096" w:rsidP="00F43E8D">
            <w:pPr>
              <w:spacing w:line="276" w:lineRule="auto"/>
              <w:jc w:val="both"/>
              <w:rPr>
                <w:rFonts w:asciiTheme="majorHAnsi" w:hAnsiTheme="majorHAnsi" w:cstheme="majorHAnsi"/>
                <w:sz w:val="20"/>
                <w:szCs w:val="20"/>
              </w:rPr>
            </w:pPr>
            <w:r w:rsidRPr="00730576">
              <w:rPr>
                <w:rFonts w:asciiTheme="majorHAnsi" w:hAnsiTheme="majorHAnsi" w:cstheme="majorHAnsi"/>
                <w:sz w:val="20"/>
                <w:szCs w:val="20"/>
              </w:rPr>
              <w:t>Die Abschlussprüfung stellt die</w:t>
            </w:r>
            <w:r>
              <w:rPr>
                <w:rFonts w:asciiTheme="majorHAnsi" w:hAnsiTheme="majorHAnsi" w:cstheme="majorHAnsi"/>
                <w:sz w:val="20"/>
                <w:szCs w:val="20"/>
              </w:rPr>
              <w:t xml:space="preserve"> umfassende</w:t>
            </w:r>
            <w:r w:rsidRPr="00730576">
              <w:rPr>
                <w:rFonts w:asciiTheme="majorHAnsi" w:hAnsiTheme="majorHAnsi" w:cstheme="majorHAnsi"/>
                <w:sz w:val="20"/>
                <w:szCs w:val="20"/>
              </w:rPr>
              <w:t xml:space="preserve"> berufliche Handlungsfähigkeit </w:t>
            </w:r>
            <w:r>
              <w:rPr>
                <w:rFonts w:asciiTheme="majorHAnsi" w:hAnsiTheme="majorHAnsi" w:cstheme="majorHAnsi"/>
                <w:sz w:val="20"/>
                <w:szCs w:val="20"/>
              </w:rPr>
              <w:t>fest.</w:t>
            </w:r>
          </w:p>
        </w:tc>
      </w:tr>
      <w:tr w:rsidR="00937096" w:rsidRPr="00730576" w14:paraId="186A6D73" w14:textId="77777777" w:rsidTr="00937096">
        <w:trPr>
          <w:trHeight w:val="68"/>
        </w:trPr>
        <w:tc>
          <w:tcPr>
            <w:tcW w:w="2246" w:type="dxa"/>
            <w:shd w:val="clear" w:color="auto" w:fill="auto"/>
          </w:tcPr>
          <w:p w14:paraId="6D0F508B" w14:textId="77777777" w:rsidR="00937096" w:rsidRPr="00730576" w:rsidRDefault="00937096" w:rsidP="00F43E8D">
            <w:pPr>
              <w:rPr>
                <w:rFonts w:asciiTheme="majorHAnsi" w:hAnsiTheme="majorHAnsi" w:cstheme="majorHAnsi"/>
                <w:b/>
                <w:sz w:val="20"/>
                <w:szCs w:val="20"/>
              </w:rPr>
            </w:pPr>
          </w:p>
        </w:tc>
        <w:tc>
          <w:tcPr>
            <w:tcW w:w="7160" w:type="dxa"/>
            <w:shd w:val="clear" w:color="auto" w:fill="auto"/>
          </w:tcPr>
          <w:p w14:paraId="7F91D377" w14:textId="77777777" w:rsidR="00937096" w:rsidRPr="00730576" w:rsidRDefault="00937096" w:rsidP="00F43E8D">
            <w:pPr>
              <w:rPr>
                <w:rFonts w:asciiTheme="majorHAnsi" w:hAnsiTheme="majorHAnsi" w:cstheme="majorHAnsi"/>
                <w:sz w:val="20"/>
                <w:szCs w:val="20"/>
              </w:rPr>
            </w:pPr>
          </w:p>
        </w:tc>
      </w:tr>
      <w:tr w:rsidR="00937096" w:rsidRPr="00730576" w14:paraId="3B74ECFE" w14:textId="77777777" w:rsidTr="00937096">
        <w:tc>
          <w:tcPr>
            <w:tcW w:w="2246" w:type="dxa"/>
            <w:shd w:val="clear" w:color="auto" w:fill="auto"/>
            <w:hideMark/>
          </w:tcPr>
          <w:p w14:paraId="45F599F0" w14:textId="77777777" w:rsidR="00937096" w:rsidRPr="00730576" w:rsidRDefault="00937096" w:rsidP="00F43E8D">
            <w:pPr>
              <w:rPr>
                <w:rFonts w:asciiTheme="majorHAnsi" w:hAnsiTheme="majorHAnsi" w:cstheme="majorHAnsi"/>
                <w:sz w:val="20"/>
                <w:szCs w:val="20"/>
              </w:rPr>
            </w:pPr>
            <w:r>
              <w:rPr>
                <w:rFonts w:asciiTheme="majorHAnsi" w:hAnsiTheme="majorHAnsi" w:cstheme="majorHAnsi"/>
                <w:b/>
                <w:sz w:val="20"/>
                <w:szCs w:val="20"/>
              </w:rPr>
              <w:lastRenderedPageBreak/>
              <w:t>Prüfungs- Voraussetzungen</w:t>
            </w:r>
          </w:p>
        </w:tc>
        <w:tc>
          <w:tcPr>
            <w:tcW w:w="7160" w:type="dxa"/>
            <w:shd w:val="clear" w:color="auto" w:fill="auto"/>
            <w:hideMark/>
          </w:tcPr>
          <w:p w14:paraId="7A1F58C3" w14:textId="77777777" w:rsidR="00937096" w:rsidRPr="00730576" w:rsidRDefault="00937096" w:rsidP="00937096">
            <w:pPr>
              <w:numPr>
                <w:ilvl w:val="0"/>
                <w:numId w:val="13"/>
              </w:numPr>
              <w:rPr>
                <w:rFonts w:asciiTheme="majorHAnsi" w:hAnsiTheme="majorHAnsi" w:cstheme="majorHAnsi"/>
                <w:sz w:val="20"/>
                <w:szCs w:val="20"/>
              </w:rPr>
            </w:pPr>
            <w:r w:rsidRPr="00730576">
              <w:rPr>
                <w:rFonts w:asciiTheme="majorHAnsi" w:hAnsiTheme="majorHAnsi" w:cstheme="majorHAnsi"/>
                <w:sz w:val="20"/>
                <w:szCs w:val="20"/>
              </w:rPr>
              <w:t>Anmeldung zur Abschlussprüfung bis zum 15. Dezember</w:t>
            </w:r>
          </w:p>
          <w:p w14:paraId="1F9D231C" w14:textId="77777777" w:rsidR="00937096" w:rsidRPr="00730576" w:rsidRDefault="00937096" w:rsidP="00937096">
            <w:pPr>
              <w:numPr>
                <w:ilvl w:val="0"/>
                <w:numId w:val="13"/>
              </w:numPr>
              <w:rPr>
                <w:rFonts w:asciiTheme="majorHAnsi" w:hAnsiTheme="majorHAnsi" w:cstheme="majorHAnsi"/>
                <w:sz w:val="20"/>
                <w:szCs w:val="20"/>
              </w:rPr>
            </w:pPr>
            <w:r w:rsidRPr="00730576">
              <w:rPr>
                <w:rFonts w:asciiTheme="majorHAnsi" w:hAnsiTheme="majorHAnsi" w:cstheme="majorHAnsi"/>
                <w:sz w:val="20"/>
                <w:szCs w:val="20"/>
              </w:rPr>
              <w:t>Protokoll der Fachprüfung</w:t>
            </w:r>
          </w:p>
          <w:p w14:paraId="6A589CCC" w14:textId="77777777" w:rsidR="00937096" w:rsidRPr="00730576" w:rsidRDefault="00937096" w:rsidP="00937096">
            <w:pPr>
              <w:numPr>
                <w:ilvl w:val="0"/>
                <w:numId w:val="13"/>
              </w:numPr>
              <w:rPr>
                <w:rFonts w:asciiTheme="majorHAnsi" w:hAnsiTheme="majorHAnsi" w:cstheme="majorHAnsi"/>
                <w:sz w:val="20"/>
                <w:szCs w:val="20"/>
              </w:rPr>
            </w:pPr>
            <w:r w:rsidRPr="00730576">
              <w:rPr>
                <w:rFonts w:asciiTheme="majorHAnsi" w:hAnsiTheme="majorHAnsi" w:cstheme="majorHAnsi"/>
                <w:sz w:val="20"/>
                <w:szCs w:val="20"/>
              </w:rPr>
              <w:t xml:space="preserve">Checkliste </w:t>
            </w:r>
          </w:p>
          <w:p w14:paraId="64841DB7" w14:textId="77777777" w:rsidR="00937096" w:rsidRPr="00730576" w:rsidRDefault="00937096" w:rsidP="00937096">
            <w:pPr>
              <w:numPr>
                <w:ilvl w:val="0"/>
                <w:numId w:val="13"/>
              </w:numPr>
              <w:spacing w:after="240"/>
              <w:rPr>
                <w:rFonts w:asciiTheme="majorHAnsi" w:hAnsiTheme="majorHAnsi" w:cstheme="majorHAnsi"/>
                <w:sz w:val="20"/>
                <w:szCs w:val="20"/>
              </w:rPr>
            </w:pPr>
            <w:r w:rsidRPr="00730576">
              <w:rPr>
                <w:rFonts w:asciiTheme="majorHAnsi" w:hAnsiTheme="majorHAnsi" w:cstheme="majorHAnsi"/>
                <w:sz w:val="20"/>
                <w:szCs w:val="20"/>
              </w:rPr>
              <w:t>Jahresarbeit</w:t>
            </w:r>
          </w:p>
        </w:tc>
      </w:tr>
    </w:tbl>
    <w:p w14:paraId="621D00C4" w14:textId="66276B11" w:rsidR="00F97F83" w:rsidRPr="00336CA7" w:rsidRDefault="00F97F83" w:rsidP="00F97F83">
      <w:pPr>
        <w:spacing w:line="276" w:lineRule="auto"/>
        <w:jc w:val="both"/>
        <w:rPr>
          <w:rFonts w:asciiTheme="majorHAnsi" w:hAnsiTheme="majorHAnsi" w:cstheme="majorHAnsi"/>
          <w:sz w:val="20"/>
        </w:rPr>
      </w:pPr>
      <w:r>
        <w:rPr>
          <w:rFonts w:asciiTheme="majorHAnsi" w:hAnsiTheme="majorHAnsi" w:cstheme="majorHAnsi"/>
          <w:sz w:val="20"/>
        </w:rPr>
        <w:t xml:space="preserve">Näheres ist im Leitfaden Abschlussprüfung ausgearbeitet. </w:t>
      </w:r>
    </w:p>
    <w:p w14:paraId="09E619BF" w14:textId="2392E43F" w:rsidR="00F97F83" w:rsidRDefault="00F97F83" w:rsidP="00F97F83">
      <w:pPr>
        <w:pStyle w:val="berschrift1"/>
        <w:numPr>
          <w:ilvl w:val="0"/>
          <w:numId w:val="8"/>
        </w:numPr>
        <w:spacing w:line="276" w:lineRule="auto"/>
        <w:jc w:val="both"/>
        <w:rPr>
          <w:sz w:val="28"/>
        </w:rPr>
      </w:pPr>
      <w:bookmarkStart w:id="37" w:name="_Toc61454053"/>
      <w:r>
        <w:rPr>
          <w:sz w:val="28"/>
        </w:rPr>
        <w:t>Gültigkeit und mitgeltende Dokumente</w:t>
      </w:r>
      <w:bookmarkEnd w:id="37"/>
    </w:p>
    <w:p w14:paraId="7F113F17" w14:textId="77777777"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 xml:space="preserve">Die Prüfungsordnung tritt am </w:t>
      </w:r>
      <w:r w:rsidR="000071B2" w:rsidRPr="000071B2">
        <w:rPr>
          <w:rFonts w:asciiTheme="majorHAnsi" w:hAnsiTheme="majorHAnsi" w:cstheme="majorHAnsi"/>
          <w:sz w:val="20"/>
        </w:rPr>
        <w:t>01.03.2021</w:t>
      </w:r>
      <w:r w:rsidRPr="00106291">
        <w:rPr>
          <w:rFonts w:asciiTheme="majorHAnsi" w:hAnsiTheme="majorHAnsi" w:cstheme="majorHAnsi"/>
          <w:sz w:val="20"/>
        </w:rPr>
        <w:t xml:space="preserve"> in </w:t>
      </w:r>
      <w:r w:rsidRPr="00336CA7">
        <w:rPr>
          <w:rFonts w:asciiTheme="majorHAnsi" w:hAnsiTheme="majorHAnsi" w:cstheme="majorHAnsi"/>
          <w:sz w:val="20"/>
        </w:rPr>
        <w:t xml:space="preserve">Kraft. </w:t>
      </w:r>
    </w:p>
    <w:p w14:paraId="53AE5183" w14:textId="77777777" w:rsidR="006C6770" w:rsidRPr="00336CA7" w:rsidRDefault="006C6770" w:rsidP="006C6770">
      <w:pPr>
        <w:spacing w:line="276" w:lineRule="auto"/>
        <w:jc w:val="both"/>
        <w:rPr>
          <w:rFonts w:asciiTheme="majorHAnsi" w:hAnsiTheme="majorHAnsi" w:cstheme="majorHAnsi"/>
          <w:sz w:val="20"/>
        </w:rPr>
      </w:pPr>
      <w:r w:rsidRPr="00336CA7">
        <w:rPr>
          <w:rFonts w:asciiTheme="majorHAnsi" w:hAnsiTheme="majorHAnsi" w:cstheme="majorHAnsi"/>
          <w:sz w:val="20"/>
        </w:rPr>
        <w:t>Mitgeltende Dokumente der Prüfungsordnung sind:</w:t>
      </w:r>
    </w:p>
    <w:p w14:paraId="6179E7AE" w14:textId="77777777" w:rsidR="006C6770" w:rsidRPr="00336CA7" w:rsidRDefault="006C6770" w:rsidP="006C6770">
      <w:pPr>
        <w:spacing w:line="276" w:lineRule="auto"/>
        <w:jc w:val="both"/>
        <w:rPr>
          <w:rFonts w:asciiTheme="majorHAnsi" w:hAnsiTheme="majorHAnsi" w:cstheme="majorHAnsi"/>
          <w:sz w:val="20"/>
        </w:rPr>
      </w:pPr>
      <w:bookmarkStart w:id="38" w:name="_Hlk30081104"/>
    </w:p>
    <w:tbl>
      <w:tblPr>
        <w:tblStyle w:val="Tabellenraster"/>
        <w:tblW w:w="0" w:type="auto"/>
        <w:tblBorders>
          <w:top w:val="single" w:sz="4" w:space="0" w:color="FADAB2" w:themeColor="accent4"/>
          <w:left w:val="single" w:sz="4" w:space="0" w:color="FADAB2" w:themeColor="accent4"/>
          <w:bottom w:val="single" w:sz="4" w:space="0" w:color="FADAB2" w:themeColor="accent4"/>
          <w:right w:val="single" w:sz="4" w:space="0" w:color="FADAB2" w:themeColor="accent4"/>
          <w:insideH w:val="single" w:sz="4" w:space="0" w:color="FADAB2" w:themeColor="accent4"/>
          <w:insideV w:val="single" w:sz="4" w:space="0" w:color="FADAB2" w:themeColor="accent4"/>
        </w:tblBorders>
        <w:shd w:val="clear" w:color="auto" w:fill="FADAB2" w:themeFill="accent4"/>
        <w:tblLayout w:type="fixed"/>
        <w:tblCellMar>
          <w:left w:w="312" w:type="dxa"/>
          <w:right w:w="312" w:type="dxa"/>
        </w:tblCellMar>
        <w:tblLook w:val="0600" w:firstRow="0" w:lastRow="0" w:firstColumn="0" w:lastColumn="0" w:noHBand="1" w:noVBand="1"/>
      </w:tblPr>
      <w:tblGrid>
        <w:gridCol w:w="9911"/>
      </w:tblGrid>
      <w:tr w:rsidR="006C6770" w:rsidRPr="00336CA7" w14:paraId="446FC7A0" w14:textId="77777777" w:rsidTr="00C4028B">
        <w:tc>
          <w:tcPr>
            <w:tcW w:w="9911" w:type="dxa"/>
            <w:shd w:val="clear" w:color="auto" w:fill="FADAB2" w:themeFill="accent4"/>
          </w:tcPr>
          <w:p w14:paraId="20771E56" w14:textId="66D99A2C" w:rsidR="006C6770" w:rsidRPr="00336CA7" w:rsidRDefault="006C6770" w:rsidP="00C4028B">
            <w:pPr>
              <w:pStyle w:val="Bullet"/>
              <w:spacing w:line="276" w:lineRule="auto"/>
              <w:jc w:val="both"/>
              <w:rPr>
                <w:rFonts w:asciiTheme="majorHAnsi" w:hAnsiTheme="majorHAnsi" w:cstheme="majorHAnsi"/>
                <w:sz w:val="20"/>
              </w:rPr>
            </w:pPr>
            <w:r w:rsidRPr="00336CA7">
              <w:rPr>
                <w:rFonts w:asciiTheme="majorHAnsi" w:hAnsiTheme="majorHAnsi" w:cstheme="majorHAnsi"/>
                <w:sz w:val="20"/>
              </w:rPr>
              <w:t>Leitfaden zur Erstellung der Dokumentation einschließlich der Checkliste für die praktische Ausbildung</w:t>
            </w:r>
          </w:p>
          <w:p w14:paraId="14D393B9" w14:textId="2DE94678" w:rsidR="006C6770" w:rsidRPr="00336CA7" w:rsidRDefault="006C6770" w:rsidP="00C4028B">
            <w:pPr>
              <w:pStyle w:val="Bullet"/>
              <w:spacing w:line="276" w:lineRule="auto"/>
              <w:jc w:val="both"/>
              <w:rPr>
                <w:rFonts w:asciiTheme="majorHAnsi" w:hAnsiTheme="majorHAnsi" w:cstheme="majorHAnsi"/>
                <w:sz w:val="20"/>
              </w:rPr>
            </w:pPr>
            <w:r w:rsidRPr="00336CA7">
              <w:rPr>
                <w:rFonts w:asciiTheme="majorHAnsi" w:hAnsiTheme="majorHAnsi" w:cstheme="majorHAnsi"/>
                <w:sz w:val="20"/>
              </w:rPr>
              <w:t>Leitfaden Entwicklungsgespräche</w:t>
            </w:r>
          </w:p>
          <w:p w14:paraId="13D6E8D1" w14:textId="3875583A" w:rsidR="006C6770" w:rsidRPr="00336CA7" w:rsidRDefault="006C6770" w:rsidP="00C4028B">
            <w:pPr>
              <w:pStyle w:val="Bullet"/>
              <w:spacing w:line="276" w:lineRule="auto"/>
              <w:jc w:val="both"/>
              <w:rPr>
                <w:rFonts w:asciiTheme="majorHAnsi" w:hAnsiTheme="majorHAnsi" w:cstheme="majorHAnsi"/>
                <w:sz w:val="20"/>
              </w:rPr>
            </w:pPr>
            <w:r w:rsidRPr="00336CA7">
              <w:rPr>
                <w:rFonts w:asciiTheme="majorHAnsi" w:hAnsiTheme="majorHAnsi" w:cstheme="majorHAnsi"/>
                <w:sz w:val="20"/>
              </w:rPr>
              <w:t>Leitfaden Zwischenprüfung</w:t>
            </w:r>
            <w:r w:rsidR="00106291">
              <w:rPr>
                <w:rFonts w:asciiTheme="majorHAnsi" w:hAnsiTheme="majorHAnsi" w:cstheme="majorHAnsi"/>
                <w:sz w:val="20"/>
              </w:rPr>
              <w:t xml:space="preserve"> </w:t>
            </w:r>
            <w:r w:rsidR="00937096">
              <w:rPr>
                <w:rFonts w:asciiTheme="majorHAnsi" w:hAnsiTheme="majorHAnsi" w:cstheme="majorHAnsi"/>
                <w:sz w:val="20"/>
              </w:rPr>
              <w:t>/ Reflexionsseminar</w:t>
            </w:r>
          </w:p>
          <w:p w14:paraId="36AE4DC7" w14:textId="77777777" w:rsidR="006C6770" w:rsidRPr="00336CA7" w:rsidRDefault="006C6770" w:rsidP="00C4028B">
            <w:pPr>
              <w:pStyle w:val="Bullet"/>
              <w:spacing w:line="276" w:lineRule="auto"/>
              <w:jc w:val="both"/>
              <w:rPr>
                <w:rFonts w:asciiTheme="majorHAnsi" w:hAnsiTheme="majorHAnsi" w:cstheme="majorHAnsi"/>
                <w:sz w:val="20"/>
              </w:rPr>
            </w:pPr>
            <w:r w:rsidRPr="00336CA7">
              <w:rPr>
                <w:rFonts w:asciiTheme="majorHAnsi" w:hAnsiTheme="majorHAnsi" w:cstheme="majorHAnsi"/>
                <w:sz w:val="20"/>
              </w:rPr>
              <w:t xml:space="preserve">Leitfaden und Protokoll </w:t>
            </w:r>
            <w:r w:rsidR="00EC4791">
              <w:rPr>
                <w:rFonts w:asciiTheme="majorHAnsi" w:hAnsiTheme="majorHAnsi" w:cstheme="majorHAnsi"/>
                <w:sz w:val="20"/>
              </w:rPr>
              <w:t>Fachprüfung</w:t>
            </w:r>
          </w:p>
          <w:p w14:paraId="57EA9971" w14:textId="77777777" w:rsidR="006C6770" w:rsidRPr="00336CA7" w:rsidRDefault="006C6770" w:rsidP="00C4028B">
            <w:pPr>
              <w:pStyle w:val="Bullet"/>
              <w:spacing w:line="276" w:lineRule="auto"/>
              <w:jc w:val="both"/>
              <w:rPr>
                <w:rFonts w:asciiTheme="majorHAnsi" w:hAnsiTheme="majorHAnsi" w:cstheme="majorHAnsi"/>
                <w:sz w:val="20"/>
              </w:rPr>
            </w:pPr>
            <w:r w:rsidRPr="00336CA7">
              <w:rPr>
                <w:rFonts w:asciiTheme="majorHAnsi" w:hAnsiTheme="majorHAnsi" w:cstheme="majorHAnsi"/>
                <w:sz w:val="20"/>
              </w:rPr>
              <w:t>Leitfaden und Protokoll Abschlussprüfung</w:t>
            </w:r>
          </w:p>
          <w:p w14:paraId="5E0D6F32" w14:textId="77777777" w:rsidR="006C6770" w:rsidRPr="00336CA7" w:rsidRDefault="006C6770" w:rsidP="006A42D8">
            <w:pPr>
              <w:pStyle w:val="Bullet"/>
              <w:spacing w:line="276" w:lineRule="auto"/>
              <w:jc w:val="both"/>
              <w:rPr>
                <w:rFonts w:asciiTheme="majorHAnsi" w:hAnsiTheme="majorHAnsi" w:cstheme="majorHAnsi"/>
                <w:sz w:val="20"/>
              </w:rPr>
            </w:pPr>
            <w:r w:rsidRPr="00336CA7">
              <w:rPr>
                <w:rFonts w:asciiTheme="majorHAnsi" w:hAnsiTheme="majorHAnsi" w:cstheme="majorHAnsi"/>
                <w:sz w:val="20"/>
              </w:rPr>
              <w:t>Leitfaden zur Erstellung der Jahresarbeit</w:t>
            </w:r>
          </w:p>
        </w:tc>
      </w:tr>
      <w:bookmarkEnd w:id="38"/>
    </w:tbl>
    <w:p w14:paraId="2A928FE5" w14:textId="77777777" w:rsidR="000071B2" w:rsidRDefault="000071B2" w:rsidP="00A27AA0"/>
    <w:sectPr w:rsidR="000071B2" w:rsidSect="00CD5A42">
      <w:footerReference w:type="default" r:id="rId12"/>
      <w:headerReference w:type="first" r:id="rId13"/>
      <w:footerReference w:type="first" r:id="rId14"/>
      <w:pgSz w:w="11906" w:h="16838" w:code="9"/>
      <w:pgMar w:top="2166" w:right="851" w:bottom="1418" w:left="1134" w:header="1559"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74DEB" w14:textId="77777777" w:rsidR="007A1731" w:rsidRDefault="007A1731" w:rsidP="00B13B8E">
      <w:pPr>
        <w:spacing w:line="240" w:lineRule="auto"/>
      </w:pPr>
      <w:r>
        <w:separator/>
      </w:r>
    </w:p>
  </w:endnote>
  <w:endnote w:type="continuationSeparator" w:id="0">
    <w:p w14:paraId="0243AA55" w14:textId="77777777" w:rsidR="007A1731" w:rsidRDefault="007A1731" w:rsidP="00B13B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D08E4" w14:textId="77777777" w:rsidR="00C4028B" w:rsidRPr="00CD5A42" w:rsidRDefault="00C4028B" w:rsidP="00CD5A42">
    <w:pPr>
      <w:pStyle w:val="Fuzeile"/>
    </w:pPr>
    <w:r>
      <w:rPr>
        <w:noProof/>
      </w:rPr>
      <mc:AlternateContent>
        <mc:Choice Requires="wps">
          <w:drawing>
            <wp:anchor distT="0" distB="0" distL="114300" distR="114300" simplePos="0" relativeHeight="251670528" behindDoc="0" locked="1" layoutInCell="1" allowOverlap="1" wp14:anchorId="7EE04510" wp14:editId="7CC666D4">
              <wp:simplePos x="0" y="0"/>
              <wp:positionH relativeFrom="page">
                <wp:posOffset>2390140</wp:posOffset>
              </wp:positionH>
              <wp:positionV relativeFrom="page">
                <wp:posOffset>10147300</wp:posOffset>
              </wp:positionV>
              <wp:extent cx="4629150" cy="0"/>
              <wp:effectExtent l="0" t="0" r="0" b="0"/>
              <wp:wrapNone/>
              <wp:docPr id="98" name="Gerader Verbinder 98"/>
              <wp:cNvGraphicFramePr/>
              <a:graphic xmlns:a="http://schemas.openxmlformats.org/drawingml/2006/main">
                <a:graphicData uri="http://schemas.microsoft.com/office/word/2010/wordprocessingShape">
                  <wps:wsp>
                    <wps:cNvCnPr/>
                    <wps:spPr>
                      <a:xfrm>
                        <a:off x="0" y="0"/>
                        <a:ext cx="46291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D65AB" id="Gerader Verbinder 98"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88.2pt,799pt" to="552.7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" strokecolor="black [3213]" strokeweight=".5pt">
              <w10:wrap anchorx="page" anchory="page"/>
              <w10:anchorlock/>
            </v:line>
          </w:pict>
        </mc:Fallback>
      </mc:AlternateContent>
    </w:r>
    <w:r>
      <w:rPr>
        <w:noProof/>
      </w:rPr>
      <w:drawing>
        <wp:anchor distT="0" distB="0" distL="114300" distR="114300" simplePos="0" relativeHeight="251669504" behindDoc="0" locked="1" layoutInCell="1" allowOverlap="1" wp14:anchorId="6263C222" wp14:editId="281B7A94">
          <wp:simplePos x="0" y="0"/>
          <wp:positionH relativeFrom="page">
            <wp:posOffset>718185</wp:posOffset>
          </wp:positionH>
          <wp:positionV relativeFrom="page">
            <wp:posOffset>10035540</wp:posOffset>
          </wp:positionV>
          <wp:extent cx="1542415" cy="341630"/>
          <wp:effectExtent l="0" t="0" r="635" b="127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Text.emf"/>
                  <pic:cNvPicPr/>
                </pic:nvPicPr>
                <pic:blipFill>
                  <a:blip r:embed="rId1">
                    <a:extLst>
                      <a:ext uri="{28A0092B-C50C-407E-A947-70E740481C1C}">
                        <a14:useLocalDpi xmlns:a14="http://schemas.microsoft.com/office/drawing/2010/main" val="0"/>
                      </a:ext>
                    </a:extLst>
                  </a:blip>
                  <a:stretch>
                    <a:fillRect/>
                  </a:stretch>
                </pic:blipFill>
                <pic:spPr>
                  <a:xfrm>
                    <a:off x="0" y="0"/>
                    <a:ext cx="1542415" cy="341630"/>
                  </a:xfrm>
                  <a:prstGeom prst="rect">
                    <a:avLst/>
                  </a:prstGeom>
                </pic:spPr>
              </pic:pic>
            </a:graphicData>
          </a:graphic>
          <wp14:sizeRelH relativeFrom="page">
            <wp14:pctWidth>0</wp14:pctWidth>
          </wp14:sizeRelH>
          <wp14:sizeRelV relativeFrom="page">
            <wp14:pctHeight>0</wp14:pctHeight>
          </wp14:sizeRelV>
        </wp:anchor>
      </w:drawing>
    </w:r>
    <w:r>
      <w:t xml:space="preserve">Prüfungsordnung </w:t>
    </w:r>
    <w:r>
      <w:tab/>
      <w:t xml:space="preserve">Seite </w:t>
    </w: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51A48" w14:textId="1B55E179" w:rsidR="00C4028B" w:rsidRDefault="00C4028B" w:rsidP="0022513F">
    <w:pPr>
      <w:pStyle w:val="Fuzeile"/>
      <w:tabs>
        <w:tab w:val="left" w:pos="7864"/>
      </w:tabs>
      <w:spacing w:after="120"/>
      <w:ind w:left="7864"/>
    </w:pPr>
    <w:r w:rsidRPr="007A6C51">
      <w:t>Wir sind Mitglied im</w:t>
    </w:r>
  </w:p>
  <w:p w14:paraId="6C9F2698" w14:textId="4E19AA92" w:rsidR="00C4028B" w:rsidRDefault="00C4028B" w:rsidP="00937096">
    <w:pPr>
      <w:pStyle w:val="Fuzeile"/>
      <w:ind w:left="0"/>
    </w:pPr>
  </w:p>
  <w:p w14:paraId="49B17D54" w14:textId="3921D4A3" w:rsidR="00937096" w:rsidRDefault="00937096" w:rsidP="00937096">
    <w:pPr>
      <w:pStyle w:val="Fuzeile"/>
      <w:ind w:left="0"/>
    </w:pPr>
  </w:p>
  <w:p w14:paraId="7FDED59A" w14:textId="23036B18" w:rsidR="00937096" w:rsidRPr="00937096" w:rsidRDefault="00937096" w:rsidP="00937096">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238BB" w14:textId="77777777" w:rsidR="007A1731" w:rsidRDefault="007A1731" w:rsidP="00B13B8E">
      <w:pPr>
        <w:spacing w:line="240" w:lineRule="auto"/>
      </w:pPr>
      <w:r>
        <w:separator/>
      </w:r>
    </w:p>
  </w:footnote>
  <w:footnote w:type="continuationSeparator" w:id="0">
    <w:p w14:paraId="00D3DE48" w14:textId="77777777" w:rsidR="007A1731" w:rsidRDefault="007A1731" w:rsidP="00B13B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98E72" w14:textId="77777777" w:rsidR="00C4028B" w:rsidRDefault="00C4028B" w:rsidP="0023025A">
    <w:pPr>
      <w:pStyle w:val="Kopfzeile"/>
      <w:spacing w:after="1800"/>
    </w:pPr>
    <w:r>
      <w:rPr>
        <w:noProof/>
      </w:rPr>
      <w:drawing>
        <wp:anchor distT="0" distB="0" distL="114300" distR="114300" simplePos="0" relativeHeight="251658234" behindDoc="1" locked="0" layoutInCell="1" allowOverlap="1" wp14:anchorId="413A4CA4" wp14:editId="749B175A">
          <wp:simplePos x="0" y="0"/>
          <wp:positionH relativeFrom="page">
            <wp:align>center</wp:align>
          </wp:positionH>
          <wp:positionV relativeFrom="paragraph">
            <wp:posOffset>1150380</wp:posOffset>
          </wp:positionV>
          <wp:extent cx="11303876" cy="7507433"/>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DSC_9963.JPG"/>
                  <pic:cNvPicPr/>
                </pic:nvPicPr>
                <pic:blipFill>
                  <a:blip r:embed="rId1"/>
                  <a:stretch>
                    <a:fillRect/>
                  </a:stretch>
                </pic:blipFill>
                <pic:spPr>
                  <a:xfrm>
                    <a:off x="0" y="0"/>
                    <a:ext cx="11303876" cy="75074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59" behindDoc="1" locked="1" layoutInCell="1" allowOverlap="1" wp14:anchorId="7CDBC77C" wp14:editId="1680E08D">
          <wp:simplePos x="0" y="0"/>
          <wp:positionH relativeFrom="page">
            <wp:posOffset>-24765</wp:posOffset>
          </wp:positionH>
          <wp:positionV relativeFrom="page">
            <wp:posOffset>221615</wp:posOffset>
          </wp:positionV>
          <wp:extent cx="7585075" cy="107276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aske.emf"/>
                  <pic:cNvPicPr/>
                </pic:nvPicPr>
                <pic:blipFill>
                  <a:blip r:embed="rId2"/>
                  <a:stretch>
                    <a:fillRect/>
                  </a:stretch>
                </pic:blipFill>
                <pic:spPr>
                  <a:xfrm>
                    <a:off x="0" y="0"/>
                    <a:ext cx="7585075" cy="10727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1" layoutInCell="1" allowOverlap="1" wp14:anchorId="6933487A" wp14:editId="6F70668E">
          <wp:simplePos x="0" y="0"/>
          <wp:positionH relativeFrom="page">
            <wp:posOffset>5658485</wp:posOffset>
          </wp:positionH>
          <wp:positionV relativeFrom="page">
            <wp:posOffset>9884410</wp:posOffset>
          </wp:positionV>
          <wp:extent cx="1471930" cy="557530"/>
          <wp:effectExtent l="0" t="0" r="0" b="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benannt-3.png"/>
                  <pic:cNvPicPr/>
                </pic:nvPicPr>
                <pic:blipFill>
                  <a:blip r:embed="rId3"/>
                  <a:stretch>
                    <a:fillRect/>
                  </a:stretch>
                </pic:blipFill>
                <pic:spPr>
                  <a:xfrm>
                    <a:off x="0" y="0"/>
                    <a:ext cx="1471930" cy="557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1" layoutInCell="1" allowOverlap="1" wp14:anchorId="461B478D" wp14:editId="1F94D0B4">
          <wp:simplePos x="0" y="0"/>
          <wp:positionH relativeFrom="page">
            <wp:posOffset>2844165</wp:posOffset>
          </wp:positionH>
          <wp:positionV relativeFrom="page">
            <wp:posOffset>-269875</wp:posOffset>
          </wp:positionV>
          <wp:extent cx="1872000" cy="1132578"/>
          <wp:effectExtent l="0" t="0" r="0" b="0"/>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Logo.emf"/>
                  <pic:cNvPicPr/>
                </pic:nvPicPr>
                <pic:blipFill>
                  <a:blip r:embed="rId4">
                    <a:extLst>
                      <a:ext uri="{28A0092B-C50C-407E-A947-70E740481C1C}">
                        <a14:useLocalDpi xmlns:a14="http://schemas.microsoft.com/office/drawing/2010/main" val="0"/>
                      </a:ext>
                    </a:extLst>
                  </a:blip>
                  <a:stretch>
                    <a:fillRect/>
                  </a:stretch>
                </pic:blipFill>
                <pic:spPr>
                  <a:xfrm>
                    <a:off x="0" y="0"/>
                    <a:ext cx="1872000" cy="11325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1" layoutInCell="1" allowOverlap="1" wp14:anchorId="2B17531F" wp14:editId="38DC9BE9">
          <wp:simplePos x="0" y="0"/>
          <wp:positionH relativeFrom="page">
            <wp:posOffset>790575</wp:posOffset>
          </wp:positionH>
          <wp:positionV relativeFrom="page">
            <wp:posOffset>876300</wp:posOffset>
          </wp:positionV>
          <wp:extent cx="6019800" cy="1337310"/>
          <wp:effectExtent l="0" t="0" r="0" b="0"/>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Text.emf"/>
                  <pic:cNvPicPr/>
                </pic:nvPicPr>
                <pic:blipFill>
                  <a:blip r:embed="rId5">
                    <a:extLst>
                      <a:ext uri="{28A0092B-C50C-407E-A947-70E740481C1C}">
                        <a14:useLocalDpi xmlns:a14="http://schemas.microsoft.com/office/drawing/2010/main" val="0"/>
                      </a:ext>
                    </a:extLst>
                  </a:blip>
                  <a:stretch>
                    <a:fillRect/>
                  </a:stretch>
                </pic:blipFill>
                <pic:spPr>
                  <a:xfrm>
                    <a:off x="0" y="0"/>
                    <a:ext cx="6019800" cy="1337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F6E4D"/>
    <w:multiLevelType w:val="multilevel"/>
    <w:tmpl w:val="9AA081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AD703E7"/>
    <w:multiLevelType w:val="multilevel"/>
    <w:tmpl w:val="9AA081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FA143D"/>
    <w:multiLevelType w:val="hybridMultilevel"/>
    <w:tmpl w:val="B5782B0C"/>
    <w:lvl w:ilvl="0" w:tplc="C36CAC12">
      <w:start w:val="1"/>
      <w:numFmt w:val="bullet"/>
      <w:pStyle w:val="Bullet"/>
      <w:lvlText w:val="•"/>
      <w:lvlJc w:val="left"/>
      <w:pPr>
        <w:ind w:left="357" w:hanging="357"/>
      </w:pPr>
      <w:rPr>
        <w:rFonts w:ascii="Garamond" w:hAnsi="Garamon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37269C"/>
    <w:multiLevelType w:val="multilevel"/>
    <w:tmpl w:val="B75CB3C6"/>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1E457EA5"/>
    <w:multiLevelType w:val="hybridMultilevel"/>
    <w:tmpl w:val="90A8DF58"/>
    <w:lvl w:ilvl="0" w:tplc="2FAC230A">
      <w:start w:val="1"/>
      <w:numFmt w:val="bullet"/>
      <w:lvlText w:val="-"/>
      <w:lvlJc w:val="left"/>
      <w:pPr>
        <w:ind w:left="720" w:hanging="360"/>
      </w:pPr>
      <w:rPr>
        <w:rFonts w:ascii="Garamond" w:eastAsiaTheme="minorEastAsia"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543092"/>
    <w:multiLevelType w:val="multilevel"/>
    <w:tmpl w:val="F5FEA770"/>
    <w:lvl w:ilvl="0">
      <w:start w:val="1"/>
      <w:numFmt w:val="upperRoman"/>
      <w:lvlText w:val="%1."/>
      <w:lvlJc w:val="right"/>
      <w:pPr>
        <w:ind w:left="1065" w:hanging="357"/>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6" w15:restartNumberingAfterBreak="0">
    <w:nsid w:val="2687497B"/>
    <w:multiLevelType w:val="hybridMultilevel"/>
    <w:tmpl w:val="64F20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F1275F"/>
    <w:multiLevelType w:val="hybridMultilevel"/>
    <w:tmpl w:val="2AD464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FF32F28"/>
    <w:multiLevelType w:val="multilevel"/>
    <w:tmpl w:val="A16E6A2C"/>
    <w:styleLink w:val="WWNum4"/>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99D729A"/>
    <w:multiLevelType w:val="multilevel"/>
    <w:tmpl w:val="88EADEC8"/>
    <w:styleLink w:val="WWNum2"/>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46D44D9"/>
    <w:multiLevelType w:val="multilevel"/>
    <w:tmpl w:val="D2CEC996"/>
    <w:lvl w:ilvl="0">
      <w:start w:val="1"/>
      <w:numFmt w:val="bullet"/>
      <w:lvlText w:val=""/>
      <w:lvlJc w:val="left"/>
      <w:pPr>
        <w:ind w:left="1065" w:hanging="357"/>
      </w:pPr>
      <w:rPr>
        <w:rFonts w:ascii="Symbol" w:hAnsi="Symbol"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1" w15:restartNumberingAfterBreak="0">
    <w:nsid w:val="4A097FA7"/>
    <w:multiLevelType w:val="hybridMultilevel"/>
    <w:tmpl w:val="F18065D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4FB92F44"/>
    <w:multiLevelType w:val="hybridMultilevel"/>
    <w:tmpl w:val="0E3695D6"/>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834C8F"/>
    <w:multiLevelType w:val="hybridMultilevel"/>
    <w:tmpl w:val="957EA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6E647A"/>
    <w:multiLevelType w:val="hybridMultilevel"/>
    <w:tmpl w:val="D91CC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87037D"/>
    <w:multiLevelType w:val="hybridMultilevel"/>
    <w:tmpl w:val="27F6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CD53B9"/>
    <w:multiLevelType w:val="hybridMultilevel"/>
    <w:tmpl w:val="F6B8B3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B882069"/>
    <w:multiLevelType w:val="hybridMultilevel"/>
    <w:tmpl w:val="79DEBA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C8463BD"/>
    <w:multiLevelType w:val="multilevel"/>
    <w:tmpl w:val="07885A5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2"/>
    <w:lvlOverride w:ilvl="0">
      <w:startOverride w:val="1"/>
    </w:lvlOverride>
  </w:num>
  <w:num w:numId="3">
    <w:abstractNumId w:val="9"/>
  </w:num>
  <w:num w:numId="4">
    <w:abstractNumId w:val="3"/>
  </w:num>
  <w:num w:numId="5">
    <w:abstractNumId w:val="8"/>
  </w:num>
  <w:num w:numId="6">
    <w:abstractNumId w:val="12"/>
  </w:num>
  <w:num w:numId="7">
    <w:abstractNumId w:val="5"/>
  </w:num>
  <w:num w:numId="8">
    <w:abstractNumId w:val="0"/>
  </w:num>
  <w:num w:numId="9">
    <w:abstractNumId w:val="18"/>
  </w:num>
  <w:num w:numId="10">
    <w:abstractNumId w:val="6"/>
  </w:num>
  <w:num w:numId="11">
    <w:abstractNumId w:val="11"/>
  </w:num>
  <w:num w:numId="12">
    <w:abstractNumId w:val="17"/>
  </w:num>
  <w:num w:numId="13">
    <w:abstractNumId w:val="7"/>
  </w:num>
  <w:num w:numId="14">
    <w:abstractNumId w:val="10"/>
  </w:num>
  <w:num w:numId="15">
    <w:abstractNumId w:val="4"/>
  </w:num>
  <w:num w:numId="16">
    <w:abstractNumId w:val="16"/>
  </w:num>
  <w:num w:numId="17">
    <w:abstractNumId w:val="14"/>
  </w:num>
  <w:num w:numId="18">
    <w:abstractNumId w:val="13"/>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D4F"/>
    <w:rsid w:val="000071B2"/>
    <w:rsid w:val="00022D1A"/>
    <w:rsid w:val="00022FC9"/>
    <w:rsid w:val="000523D8"/>
    <w:rsid w:val="000619CC"/>
    <w:rsid w:val="00067572"/>
    <w:rsid w:val="00085918"/>
    <w:rsid w:val="000A398B"/>
    <w:rsid w:val="000C1451"/>
    <w:rsid w:val="000D2109"/>
    <w:rsid w:val="000F7140"/>
    <w:rsid w:val="00106291"/>
    <w:rsid w:val="00132E35"/>
    <w:rsid w:val="00136BDC"/>
    <w:rsid w:val="00156338"/>
    <w:rsid w:val="001E3D4F"/>
    <w:rsid w:val="001F2249"/>
    <w:rsid w:val="002040EE"/>
    <w:rsid w:val="00214B95"/>
    <w:rsid w:val="0022513F"/>
    <w:rsid w:val="0023025A"/>
    <w:rsid w:val="00263E40"/>
    <w:rsid w:val="00282BA4"/>
    <w:rsid w:val="00292D4B"/>
    <w:rsid w:val="002A6F33"/>
    <w:rsid w:val="002B7502"/>
    <w:rsid w:val="002E49B9"/>
    <w:rsid w:val="002E67B6"/>
    <w:rsid w:val="002F2E41"/>
    <w:rsid w:val="00302173"/>
    <w:rsid w:val="00325492"/>
    <w:rsid w:val="0033008D"/>
    <w:rsid w:val="00336CA7"/>
    <w:rsid w:val="00342A7E"/>
    <w:rsid w:val="0037592B"/>
    <w:rsid w:val="00384DC4"/>
    <w:rsid w:val="003A0E24"/>
    <w:rsid w:val="003B25AD"/>
    <w:rsid w:val="003F4C80"/>
    <w:rsid w:val="004151D9"/>
    <w:rsid w:val="00425FE8"/>
    <w:rsid w:val="0043535D"/>
    <w:rsid w:val="0044391A"/>
    <w:rsid w:val="00456497"/>
    <w:rsid w:val="00471E6B"/>
    <w:rsid w:val="004A0B55"/>
    <w:rsid w:val="004A3484"/>
    <w:rsid w:val="004B1CDC"/>
    <w:rsid w:val="004B6B5B"/>
    <w:rsid w:val="004C0A7E"/>
    <w:rsid w:val="004E3900"/>
    <w:rsid w:val="004E58FA"/>
    <w:rsid w:val="004E608C"/>
    <w:rsid w:val="004F48E7"/>
    <w:rsid w:val="00551A16"/>
    <w:rsid w:val="00552C07"/>
    <w:rsid w:val="005A7F32"/>
    <w:rsid w:val="005B5190"/>
    <w:rsid w:val="00653DF0"/>
    <w:rsid w:val="006614A4"/>
    <w:rsid w:val="006A4244"/>
    <w:rsid w:val="006A42D8"/>
    <w:rsid w:val="006A5D44"/>
    <w:rsid w:val="006B07BE"/>
    <w:rsid w:val="006C6770"/>
    <w:rsid w:val="0070144E"/>
    <w:rsid w:val="00711190"/>
    <w:rsid w:val="00713B68"/>
    <w:rsid w:val="00734381"/>
    <w:rsid w:val="00755693"/>
    <w:rsid w:val="007A1731"/>
    <w:rsid w:val="007A2CE6"/>
    <w:rsid w:val="007A6C51"/>
    <w:rsid w:val="007B41B9"/>
    <w:rsid w:val="007F734F"/>
    <w:rsid w:val="00821BE7"/>
    <w:rsid w:val="00860145"/>
    <w:rsid w:val="008608BE"/>
    <w:rsid w:val="008743F1"/>
    <w:rsid w:val="0088593F"/>
    <w:rsid w:val="008A0B50"/>
    <w:rsid w:val="008B09D5"/>
    <w:rsid w:val="008C01CD"/>
    <w:rsid w:val="00927EA6"/>
    <w:rsid w:val="00937096"/>
    <w:rsid w:val="00963C9C"/>
    <w:rsid w:val="00991F45"/>
    <w:rsid w:val="009E2AC8"/>
    <w:rsid w:val="009E7797"/>
    <w:rsid w:val="00A1670E"/>
    <w:rsid w:val="00A27AA0"/>
    <w:rsid w:val="00A43B13"/>
    <w:rsid w:val="00A47213"/>
    <w:rsid w:val="00A56E8C"/>
    <w:rsid w:val="00A60A85"/>
    <w:rsid w:val="00A62DE9"/>
    <w:rsid w:val="00A72A10"/>
    <w:rsid w:val="00A747EA"/>
    <w:rsid w:val="00A80BC1"/>
    <w:rsid w:val="00A86D39"/>
    <w:rsid w:val="00AD2760"/>
    <w:rsid w:val="00AD7FFE"/>
    <w:rsid w:val="00AF34A8"/>
    <w:rsid w:val="00B13B8E"/>
    <w:rsid w:val="00B444E9"/>
    <w:rsid w:val="00B50E88"/>
    <w:rsid w:val="00B87837"/>
    <w:rsid w:val="00B9085C"/>
    <w:rsid w:val="00BB617B"/>
    <w:rsid w:val="00BD02AD"/>
    <w:rsid w:val="00BD080E"/>
    <w:rsid w:val="00BE46D3"/>
    <w:rsid w:val="00BF5970"/>
    <w:rsid w:val="00C1268A"/>
    <w:rsid w:val="00C4028B"/>
    <w:rsid w:val="00C40789"/>
    <w:rsid w:val="00C46A13"/>
    <w:rsid w:val="00C54DC4"/>
    <w:rsid w:val="00CD5A42"/>
    <w:rsid w:val="00CE077C"/>
    <w:rsid w:val="00D31254"/>
    <w:rsid w:val="00D553CD"/>
    <w:rsid w:val="00D5564F"/>
    <w:rsid w:val="00D55E65"/>
    <w:rsid w:val="00D66F26"/>
    <w:rsid w:val="00DD5615"/>
    <w:rsid w:val="00DE621C"/>
    <w:rsid w:val="00DF2D29"/>
    <w:rsid w:val="00DF4EF1"/>
    <w:rsid w:val="00E23A1C"/>
    <w:rsid w:val="00E42216"/>
    <w:rsid w:val="00EC4791"/>
    <w:rsid w:val="00EE06EE"/>
    <w:rsid w:val="00F06C1E"/>
    <w:rsid w:val="00F10E0C"/>
    <w:rsid w:val="00F1155E"/>
    <w:rsid w:val="00F61897"/>
    <w:rsid w:val="00F97F83"/>
    <w:rsid w:val="00FA3896"/>
    <w:rsid w:val="00FD09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1B29DF2"/>
  <w15:chartTrackingRefBased/>
  <w15:docId w15:val="{995B9F6B-7FDE-436F-AABC-C03A5748C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97F83"/>
    <w:pPr>
      <w:spacing w:after="0" w:line="264" w:lineRule="atLeast"/>
    </w:pPr>
    <w:rPr>
      <w:spacing w:val="4"/>
    </w:rPr>
  </w:style>
  <w:style w:type="paragraph" w:styleId="berschrift1">
    <w:name w:val="heading 1"/>
    <w:basedOn w:val="Standard"/>
    <w:next w:val="Standard"/>
    <w:link w:val="berschrift1Zchn"/>
    <w:uiPriority w:val="9"/>
    <w:qFormat/>
    <w:rsid w:val="007F734F"/>
    <w:pPr>
      <w:spacing w:before="264" w:after="264" w:line="384" w:lineRule="atLeast"/>
      <w:contextualSpacing/>
      <w:outlineLvl w:val="0"/>
    </w:pPr>
    <w:rPr>
      <w:rFonts w:asciiTheme="majorHAnsi" w:hAnsiTheme="majorHAnsi" w:cstheme="majorHAnsi"/>
      <w:b/>
      <w:bCs/>
      <w:color w:val="F08300" w:themeColor="accent1"/>
      <w:sz w:val="32"/>
      <w:szCs w:val="32"/>
    </w:rPr>
  </w:style>
  <w:style w:type="paragraph" w:styleId="berschrift2">
    <w:name w:val="heading 2"/>
    <w:basedOn w:val="Standard"/>
    <w:next w:val="Standard"/>
    <w:link w:val="berschrift2Zchn"/>
    <w:uiPriority w:val="9"/>
    <w:unhideWhenUsed/>
    <w:qFormat/>
    <w:rsid w:val="007F734F"/>
    <w:pPr>
      <w:spacing w:before="264" w:after="264"/>
      <w:contextualSpacing/>
      <w:outlineLvl w:val="1"/>
    </w:pPr>
    <w:rPr>
      <w:rFonts w:asciiTheme="majorHAnsi" w:hAnsiTheme="majorHAnsi" w:cstheme="majorHAnsi"/>
      <w:b/>
    </w:rPr>
  </w:style>
  <w:style w:type="paragraph" w:styleId="berschrift3">
    <w:name w:val="heading 3"/>
    <w:basedOn w:val="Standard"/>
    <w:next w:val="Standard"/>
    <w:link w:val="berschrift3Zchn"/>
    <w:uiPriority w:val="9"/>
    <w:unhideWhenUsed/>
    <w:qFormat/>
    <w:rsid w:val="005B5190"/>
    <w:pPr>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13B8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13B8E"/>
  </w:style>
  <w:style w:type="paragraph" w:styleId="Fuzeile">
    <w:name w:val="footer"/>
    <w:basedOn w:val="Standard"/>
    <w:link w:val="FuzeileZchn"/>
    <w:uiPriority w:val="99"/>
    <w:unhideWhenUsed/>
    <w:rsid w:val="007A6C51"/>
    <w:pPr>
      <w:tabs>
        <w:tab w:val="right" w:pos="9921"/>
      </w:tabs>
      <w:spacing w:line="220" w:lineRule="atLeast"/>
      <w:ind w:left="2631"/>
    </w:pPr>
    <w:rPr>
      <w:spacing w:val="2"/>
      <w:sz w:val="18"/>
    </w:rPr>
  </w:style>
  <w:style w:type="character" w:customStyle="1" w:styleId="FuzeileZchn">
    <w:name w:val="Fußzeile Zchn"/>
    <w:basedOn w:val="Absatz-Standardschriftart"/>
    <w:link w:val="Fuzeile"/>
    <w:uiPriority w:val="99"/>
    <w:rsid w:val="007A6C51"/>
    <w:rPr>
      <w:spacing w:val="2"/>
      <w:sz w:val="18"/>
    </w:rPr>
  </w:style>
  <w:style w:type="character" w:customStyle="1" w:styleId="berschrift1Zchn">
    <w:name w:val="Überschrift 1 Zchn"/>
    <w:basedOn w:val="Absatz-Standardschriftart"/>
    <w:link w:val="berschrift1"/>
    <w:uiPriority w:val="9"/>
    <w:rsid w:val="007F734F"/>
    <w:rPr>
      <w:rFonts w:asciiTheme="majorHAnsi" w:hAnsiTheme="majorHAnsi" w:cstheme="majorHAnsi"/>
      <w:b/>
      <w:bCs/>
      <w:color w:val="F08300" w:themeColor="accent1"/>
      <w:spacing w:val="4"/>
      <w:sz w:val="32"/>
      <w:szCs w:val="32"/>
    </w:rPr>
  </w:style>
  <w:style w:type="character" w:customStyle="1" w:styleId="berschrift2Zchn">
    <w:name w:val="Überschrift 2 Zchn"/>
    <w:basedOn w:val="Absatz-Standardschriftart"/>
    <w:link w:val="berschrift2"/>
    <w:uiPriority w:val="9"/>
    <w:rsid w:val="007F734F"/>
    <w:rPr>
      <w:rFonts w:asciiTheme="majorHAnsi" w:hAnsiTheme="majorHAnsi" w:cstheme="majorHAnsi"/>
      <w:b/>
      <w:spacing w:val="4"/>
    </w:rPr>
  </w:style>
  <w:style w:type="paragraph" w:styleId="Titel">
    <w:name w:val="Title"/>
    <w:basedOn w:val="Standard"/>
    <w:next w:val="Standard"/>
    <w:link w:val="TitelZchn"/>
    <w:uiPriority w:val="10"/>
    <w:qFormat/>
    <w:rsid w:val="0023025A"/>
    <w:pPr>
      <w:spacing w:line="480" w:lineRule="atLeast"/>
      <w:jc w:val="center"/>
    </w:pPr>
    <w:rPr>
      <w:rFonts w:asciiTheme="majorHAnsi" w:hAnsiTheme="majorHAnsi" w:cstheme="majorHAnsi"/>
      <w:b/>
      <w:color w:val="F08300" w:themeColor="accent1"/>
      <w:sz w:val="40"/>
      <w:szCs w:val="40"/>
    </w:rPr>
  </w:style>
  <w:style w:type="character" w:customStyle="1" w:styleId="TitelZchn">
    <w:name w:val="Titel Zchn"/>
    <w:basedOn w:val="Absatz-Standardschriftart"/>
    <w:link w:val="Titel"/>
    <w:uiPriority w:val="10"/>
    <w:rsid w:val="0023025A"/>
    <w:rPr>
      <w:rFonts w:asciiTheme="majorHAnsi" w:hAnsiTheme="majorHAnsi" w:cstheme="majorHAnsi"/>
      <w:b/>
      <w:color w:val="F08300" w:themeColor="accent1"/>
      <w:spacing w:val="4"/>
      <w:sz w:val="40"/>
      <w:szCs w:val="40"/>
    </w:rPr>
  </w:style>
  <w:style w:type="paragraph" w:styleId="Untertitel">
    <w:name w:val="Subtitle"/>
    <w:basedOn w:val="Standard"/>
    <w:next w:val="Standard"/>
    <w:link w:val="UntertitelZchn"/>
    <w:uiPriority w:val="11"/>
    <w:qFormat/>
    <w:rsid w:val="006A5D44"/>
    <w:pPr>
      <w:spacing w:after="360"/>
      <w:contextualSpacing/>
      <w:jc w:val="center"/>
    </w:pPr>
    <w:rPr>
      <w:rFonts w:asciiTheme="majorHAnsi" w:hAnsiTheme="majorHAnsi" w:cstheme="majorHAnsi"/>
      <w:b/>
      <w:color w:val="F08300" w:themeColor="accent1"/>
      <w:sz w:val="32"/>
      <w:szCs w:val="32"/>
    </w:rPr>
  </w:style>
  <w:style w:type="character" w:customStyle="1" w:styleId="UntertitelZchn">
    <w:name w:val="Untertitel Zchn"/>
    <w:basedOn w:val="Absatz-Standardschriftart"/>
    <w:link w:val="Untertitel"/>
    <w:uiPriority w:val="11"/>
    <w:rsid w:val="006A5D44"/>
    <w:rPr>
      <w:rFonts w:asciiTheme="majorHAnsi" w:hAnsiTheme="majorHAnsi" w:cstheme="majorHAnsi"/>
      <w:b/>
      <w:color w:val="F08300" w:themeColor="accent1"/>
      <w:spacing w:val="4"/>
      <w:sz w:val="32"/>
      <w:szCs w:val="32"/>
    </w:rPr>
  </w:style>
  <w:style w:type="character" w:customStyle="1" w:styleId="berschrift3Zchn">
    <w:name w:val="Überschrift 3 Zchn"/>
    <w:basedOn w:val="Absatz-Standardschriftart"/>
    <w:link w:val="berschrift3"/>
    <w:uiPriority w:val="9"/>
    <w:rsid w:val="005B5190"/>
    <w:rPr>
      <w:b/>
      <w:spacing w:val="4"/>
    </w:rPr>
  </w:style>
  <w:style w:type="paragraph" w:styleId="Beschriftung">
    <w:name w:val="caption"/>
    <w:basedOn w:val="Standard"/>
    <w:next w:val="Standard"/>
    <w:uiPriority w:val="35"/>
    <w:unhideWhenUsed/>
    <w:qFormat/>
    <w:rsid w:val="00D31254"/>
    <w:pPr>
      <w:spacing w:before="120" w:after="320"/>
    </w:pPr>
  </w:style>
  <w:style w:type="table" w:styleId="Tabellenraster">
    <w:name w:val="Table Grid"/>
    <w:basedOn w:val="NormaleTabelle"/>
    <w:uiPriority w:val="39"/>
    <w:rsid w:val="0071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Standard"/>
    <w:qFormat/>
    <w:rsid w:val="00713B68"/>
    <w:pPr>
      <w:numPr>
        <w:numId w:val="1"/>
      </w:numPr>
      <w:spacing w:before="80" w:after="80"/>
    </w:pPr>
  </w:style>
  <w:style w:type="numbering" w:customStyle="1" w:styleId="WWNum2">
    <w:name w:val="WWNum2"/>
    <w:basedOn w:val="KeineListe"/>
    <w:rsid w:val="006C6770"/>
    <w:pPr>
      <w:numPr>
        <w:numId w:val="3"/>
      </w:numPr>
    </w:pPr>
  </w:style>
  <w:style w:type="numbering" w:customStyle="1" w:styleId="WWNum3">
    <w:name w:val="WWNum3"/>
    <w:basedOn w:val="KeineListe"/>
    <w:rsid w:val="006C6770"/>
    <w:pPr>
      <w:numPr>
        <w:numId w:val="4"/>
      </w:numPr>
    </w:pPr>
  </w:style>
  <w:style w:type="numbering" w:customStyle="1" w:styleId="WWNum4">
    <w:name w:val="WWNum4"/>
    <w:basedOn w:val="KeineListe"/>
    <w:rsid w:val="006C6770"/>
    <w:pPr>
      <w:numPr>
        <w:numId w:val="5"/>
      </w:numPr>
    </w:pPr>
  </w:style>
  <w:style w:type="paragraph" w:styleId="Listenabsatz">
    <w:name w:val="List Paragraph"/>
    <w:basedOn w:val="Standard"/>
    <w:uiPriority w:val="34"/>
    <w:rsid w:val="006C6770"/>
    <w:pPr>
      <w:ind w:left="720"/>
      <w:contextualSpacing/>
    </w:pPr>
  </w:style>
  <w:style w:type="paragraph" w:styleId="Inhaltsverzeichnisberschrift">
    <w:name w:val="TOC Heading"/>
    <w:basedOn w:val="berschrift1"/>
    <w:next w:val="Standard"/>
    <w:uiPriority w:val="39"/>
    <w:unhideWhenUsed/>
    <w:qFormat/>
    <w:rsid w:val="006C6770"/>
    <w:pPr>
      <w:keepNext/>
      <w:keepLines/>
      <w:spacing w:before="240" w:after="0" w:line="259" w:lineRule="auto"/>
      <w:contextualSpacing w:val="0"/>
      <w:outlineLvl w:val="9"/>
    </w:pPr>
    <w:rPr>
      <w:rFonts w:eastAsiaTheme="majorEastAsia" w:cstheme="majorBidi"/>
      <w:b w:val="0"/>
      <w:bCs w:val="0"/>
      <w:color w:val="B36100" w:themeColor="accent1" w:themeShade="BF"/>
      <w:spacing w:val="0"/>
      <w:lang w:eastAsia="de-DE"/>
    </w:rPr>
  </w:style>
  <w:style w:type="paragraph" w:styleId="Verzeichnis1">
    <w:name w:val="toc 1"/>
    <w:basedOn w:val="Standard"/>
    <w:next w:val="Standard"/>
    <w:autoRedefine/>
    <w:uiPriority w:val="39"/>
    <w:unhideWhenUsed/>
    <w:rsid w:val="006C6770"/>
    <w:pPr>
      <w:spacing w:after="100"/>
    </w:pPr>
  </w:style>
  <w:style w:type="paragraph" w:styleId="Verzeichnis2">
    <w:name w:val="toc 2"/>
    <w:basedOn w:val="Standard"/>
    <w:next w:val="Standard"/>
    <w:autoRedefine/>
    <w:uiPriority w:val="39"/>
    <w:unhideWhenUsed/>
    <w:rsid w:val="006C6770"/>
    <w:pPr>
      <w:spacing w:after="100"/>
      <w:ind w:left="220"/>
    </w:pPr>
  </w:style>
  <w:style w:type="character" w:styleId="Hyperlink">
    <w:name w:val="Hyperlink"/>
    <w:basedOn w:val="Absatz-Standardschriftart"/>
    <w:uiPriority w:val="99"/>
    <w:unhideWhenUsed/>
    <w:rsid w:val="006C6770"/>
    <w:rPr>
      <w:color w:val="000000" w:themeColor="hyperlink"/>
      <w:u w:val="single"/>
    </w:rPr>
  </w:style>
  <w:style w:type="paragraph" w:styleId="Sprechblasentext">
    <w:name w:val="Balloon Text"/>
    <w:basedOn w:val="Standard"/>
    <w:link w:val="SprechblasentextZchn"/>
    <w:uiPriority w:val="99"/>
    <w:semiHidden/>
    <w:unhideWhenUsed/>
    <w:rsid w:val="006A42D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42D8"/>
    <w:rPr>
      <w:rFonts w:ascii="Segoe UI" w:hAnsi="Segoe UI" w:cs="Segoe UI"/>
      <w:spacing w:val="4"/>
      <w:sz w:val="18"/>
      <w:szCs w:val="18"/>
    </w:rPr>
  </w:style>
  <w:style w:type="character" w:styleId="Kommentarzeichen">
    <w:name w:val="annotation reference"/>
    <w:basedOn w:val="Absatz-Standardschriftart"/>
    <w:uiPriority w:val="99"/>
    <w:semiHidden/>
    <w:unhideWhenUsed/>
    <w:rsid w:val="0044391A"/>
    <w:rPr>
      <w:sz w:val="16"/>
      <w:szCs w:val="16"/>
    </w:rPr>
  </w:style>
  <w:style w:type="paragraph" w:styleId="Kommentartext">
    <w:name w:val="annotation text"/>
    <w:basedOn w:val="Standard"/>
    <w:link w:val="KommentartextZchn"/>
    <w:uiPriority w:val="99"/>
    <w:semiHidden/>
    <w:unhideWhenUsed/>
    <w:rsid w:val="0044391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391A"/>
    <w:rPr>
      <w:spacing w:val="4"/>
      <w:sz w:val="20"/>
      <w:szCs w:val="20"/>
    </w:rPr>
  </w:style>
  <w:style w:type="paragraph" w:styleId="Kommentarthema">
    <w:name w:val="annotation subject"/>
    <w:basedOn w:val="Kommentartext"/>
    <w:next w:val="Kommentartext"/>
    <w:link w:val="KommentarthemaZchn"/>
    <w:uiPriority w:val="99"/>
    <w:semiHidden/>
    <w:unhideWhenUsed/>
    <w:rsid w:val="0044391A"/>
    <w:rPr>
      <w:b/>
      <w:bCs/>
    </w:rPr>
  </w:style>
  <w:style w:type="character" w:customStyle="1" w:styleId="KommentarthemaZchn">
    <w:name w:val="Kommentarthema Zchn"/>
    <w:basedOn w:val="KommentartextZchn"/>
    <w:link w:val="Kommentarthema"/>
    <w:uiPriority w:val="99"/>
    <w:semiHidden/>
    <w:rsid w:val="0044391A"/>
    <w:rPr>
      <w:b/>
      <w:bC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G"/><Relationship Id="rId5" Type="http://schemas.openxmlformats.org/officeDocument/2006/relationships/image" Target="media/image1.emf"/><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Documents\03_falles\NBB\Forma\NBB_Word_Allgemein_mit%20Cover.dotx" TargetMode="External"/></Relationships>
</file>

<file path=word/theme/theme1.xml><?xml version="1.0" encoding="utf-8"?>
<a:theme xmlns:a="http://schemas.openxmlformats.org/drawingml/2006/main" name="Larissa">
  <a:themeElements>
    <a:clrScheme name="Benutzerdefiniert 317">
      <a:dk1>
        <a:sysClr val="windowText" lastClr="000000"/>
      </a:dk1>
      <a:lt1>
        <a:sysClr val="window" lastClr="FFFFFF"/>
      </a:lt1>
      <a:dk2>
        <a:srgbClr val="007F4F"/>
      </a:dk2>
      <a:lt2>
        <a:srgbClr val="EDEDED"/>
      </a:lt2>
      <a:accent1>
        <a:srgbClr val="F08300"/>
      </a:accent1>
      <a:accent2>
        <a:srgbClr val="F4A240"/>
      </a:accent2>
      <a:accent3>
        <a:srgbClr val="F7C17F"/>
      </a:accent3>
      <a:accent4>
        <a:srgbClr val="FADAB2"/>
      </a:accent4>
      <a:accent5>
        <a:srgbClr val="FDEDD9"/>
      </a:accent5>
      <a:accent6>
        <a:srgbClr val="EDEDED"/>
      </a:accent6>
      <a:hlink>
        <a:srgbClr val="000000"/>
      </a:hlink>
      <a:folHlink>
        <a:srgbClr val="000000"/>
      </a:folHlink>
    </a:clrScheme>
    <a:fontScheme name="Benutzerdefiniert 241">
      <a:majorFont>
        <a:latin typeface="Arial"/>
        <a:ea typeface=""/>
        <a:cs typeface=""/>
      </a:majorFont>
      <a:minorFont>
        <a:latin typeface="Garamond"/>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3A0E68751C1EBF4EA5BBABB97E0E8646" ma:contentTypeVersion="37" ma:contentTypeDescription="Ein neues Dokument erstellen." ma:contentTypeScope="" ma:versionID="2eb4dadb3e61676ceec15d8bb99f9990">
  <xsd:schema xmlns:xsd="http://www.w3.org/2001/XMLSchema" xmlns:xs="http://www.w3.org/2001/XMLSchema" xmlns:p="http://schemas.microsoft.com/office/2006/metadata/properties" xmlns:ns2="0b3880ec-357b-422b-866f-b11d0105743e" xmlns:ns3="524176ff-1685-4e05-afdd-fd52695724b3" targetNamespace="http://schemas.microsoft.com/office/2006/metadata/properties" ma:root="true" ma:fieldsID="2a28812b0aede4178ce7a29a3afd40b1" ns2:_="" ns3:_="">
    <xsd:import namespace="0b3880ec-357b-422b-866f-b11d0105743e"/>
    <xsd:import namespace="524176ff-1685-4e05-afdd-fd52695724b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80ec-357b-422b-866f-b11d0105743e"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4176ff-1685-4e05-afdd-fd52695724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FB289C-CDBD-4227-9E44-C99758147105}">
  <ds:schemaRefs>
    <ds:schemaRef ds:uri="http://schemas.microsoft.com/sharepoint/events"/>
  </ds:schemaRefs>
</ds:datastoreItem>
</file>

<file path=customXml/itemProps2.xml><?xml version="1.0" encoding="utf-8"?>
<ds:datastoreItem xmlns:ds="http://schemas.openxmlformats.org/officeDocument/2006/customXml" ds:itemID="{06CB0AB4-1F2C-4575-A62F-7EBD62BDA2DC}">
  <ds:schemaRefs>
    <ds:schemaRef ds:uri="http://schemas.microsoft.com/sharepoint/v3/contenttype/forms"/>
  </ds:schemaRefs>
</ds:datastoreItem>
</file>

<file path=customXml/itemProps3.xml><?xml version="1.0" encoding="utf-8"?>
<ds:datastoreItem xmlns:ds="http://schemas.openxmlformats.org/officeDocument/2006/customXml" ds:itemID="{EB892D47-86D3-42D3-B2DF-84A622C9ECA5}">
  <ds:schemaRefs>
    <ds:schemaRef ds:uri="524176ff-1685-4e05-afdd-fd52695724b3"/>
    <ds:schemaRef ds:uri="http://schemas.openxmlformats.org/package/2006/metadata/core-properties"/>
    <ds:schemaRef ds:uri="http://purl.org/dc/elements/1.1/"/>
    <ds:schemaRef ds:uri="http://purl.org/dc/dcmitype/"/>
    <ds:schemaRef ds:uri="http://schemas.microsoft.com/office/2006/documentManagement/types"/>
    <ds:schemaRef ds:uri="0b3880ec-357b-422b-866f-b11d0105743e"/>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EB759202-BB0B-47FE-9669-30DE5159C351}">
  <ds:schemaRefs>
    <ds:schemaRef ds:uri="http://schemas.openxmlformats.org/officeDocument/2006/bibliography"/>
  </ds:schemaRefs>
</ds:datastoreItem>
</file>

<file path=customXml/itemProps5.xml><?xml version="1.0" encoding="utf-8"?>
<ds:datastoreItem xmlns:ds="http://schemas.openxmlformats.org/officeDocument/2006/customXml" ds:itemID="{36D41B78-D7DD-4EA5-A0F7-229BF4D1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80ec-357b-422b-866f-b11d0105743e"/>
    <ds:schemaRef ds:uri="524176ff-1685-4e05-afdd-fd5269572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NBB_Word_Allgemein_mit Cover.dotx</Template>
  <TotalTime>0</TotalTime>
  <Pages>7</Pages>
  <Words>1778</Words>
  <Characters>11205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Bäuerlichen Bildung und Kultur gGmbH</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Jakob Ganten</cp:lastModifiedBy>
  <cp:revision>2</cp:revision>
  <cp:lastPrinted>2020-07-06T09:46:00Z</cp:lastPrinted>
  <dcterms:created xsi:type="dcterms:W3CDTF">2022-01-25T13:47:00Z</dcterms:created>
  <dcterms:modified xsi:type="dcterms:W3CDTF">2022-01-25T13:47:00Z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0x0101003A0E68751C1EBF4EA5BBABB97E0E8646</vt:lpwstr>
  </property>
</Properties>
</file>